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Plan Arquitectónico para Módulos Centrales: Guía para la Implementación de Emisión y Recepción de Documentos en un Stack Moderno Laravel/Vue</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Sección 1: Arquitectura Fundacional: Modelos, Servicios y Permisos</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Antes de desarrollar cualquier interfaz de usuario o método de controlador para los nuevos módulos, es imperativo establecer una arquitectura de backend sólida. Este enfoque, centrado primero en el backend, garantiza que el núcleo de la aplicación sea robusto, comprobable y seguro. Se definirán las estructuras de datos, se encapsulará la lógica de negocio compleja y se establecerá un sistema de autorización granular.</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1.1. Análisis Profundo del Modelo de Datos: Documento, Movimiento y Modelos Eloquent de Soporte</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El esquema de base de datos proporcionado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es la fuente de verdad para la capa de datos de la aplicación. La traducción de este esquema relacional a modelos Eloquent expresivos es el primer paso para construir una base sólida.</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La tabla documentos presenta una dualidad funcional que debe reflejarse en la arquitectura. Las especificaciones funcionales distinguen claramente la "Bandeja de Entrada" de la "Gestión de Documentos".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La primera se filtra por el campo area_actual_id, mostrando los documentos pendientes de un área específica. La segunda se filtra por user_id, mostrando los documentos que un usuario ha emitido. Aunque ambas vistas consultan la misma tabla, sus contextos, intenciones de usuario y posibles filtros son fundamentalmente distintos. Una arquitectura limpia debe respetar esta separación funcional desde el modelo de datos hasta los controladores.</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App\Models\Documento</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Este modelo será el corazón del sistema. Su configuración debe incluir:</w:t>
      </w:r>
    </w:p>
    <w:p w:rsidR="00000000" w:rsidDel="00000000" w:rsidP="00000000" w:rsidRDefault="00000000" w:rsidRPr="00000000" w14:paraId="0000000F">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Asignación Masiva ($fillable):</w:t>
      </w:r>
      <w:r w:rsidDel="00000000" w:rsidR="00000000" w:rsidRPr="00000000">
        <w:rPr>
          <w:rFonts w:ascii="Google Sans Text" w:cs="Google Sans Text" w:eastAsia="Google Sans Text" w:hAnsi="Google Sans Text"/>
          <w:color w:val="1b1c1d"/>
          <w:rtl w:val="0"/>
        </w:rPr>
        <w:t xml:space="preserve"> Propiedades como parent_id, codigo_unico, nro_documento, asunto, folios, prioridad, archivo_path, tipo_documento_id, user_id, remitente_id, area_origen_id, area_actual_id y estado, de acuerdo con el esquema.</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10">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Relaciones Eloquent:</w:t>
      </w:r>
    </w:p>
    <w:p w:rsidR="00000000" w:rsidDel="00000000" w:rsidP="00000000" w:rsidRDefault="00000000" w:rsidRPr="00000000" w14:paraId="00000011">
      <w:pPr>
        <w:numPr>
          <w:ilvl w:val="1"/>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user(): Una relación belongsTo(User::class, 'user_id') para identificar al creador del documento.</w:t>
      </w:r>
    </w:p>
    <w:p w:rsidR="00000000" w:rsidDel="00000000" w:rsidP="00000000" w:rsidRDefault="00000000" w:rsidRPr="00000000" w14:paraId="00000012">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tipoDocumento(): belongsTo(TipoDocumento::class).</w:t>
      </w:r>
    </w:p>
    <w:p w:rsidR="00000000" w:rsidDel="00000000" w:rsidP="00000000" w:rsidRDefault="00000000" w:rsidRPr="00000000" w14:paraId="00000013">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areaOrigen(): belongsTo(Area::class, 'area_origen_id').</w:t>
      </w:r>
    </w:p>
    <w:p w:rsidR="00000000" w:rsidDel="00000000" w:rsidP="00000000" w:rsidRDefault="00000000" w:rsidRPr="00000000" w14:paraId="00000014">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areaActual(): belongsTo(Area::class, 'area_actual_id').</w:t>
      </w:r>
    </w:p>
    <w:p w:rsidR="00000000" w:rsidDel="00000000" w:rsidP="00000000" w:rsidRDefault="00000000" w:rsidRPr="00000000" w14:paraId="00000015">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remitente(): belongsTo(Remitente::class), una relación opcional crucial para el flujo de Mesa de Partes.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16">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movimientos(): hasMany(Movimiento::class) para acceder al historial completo de trazabilidad del documento.</w:t>
      </w:r>
    </w:p>
    <w:p w:rsidR="00000000" w:rsidDel="00000000" w:rsidP="00000000" w:rsidRDefault="00000000" w:rsidRPr="00000000" w14:paraId="00000017">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parent() / children(): Relaciones autorreferenciales (belongsTo y hasMany respectivamente, sobre parent_id) para gestionar respuestas a documentos.</w:t>
      </w:r>
    </w:p>
    <w:p w:rsidR="00000000" w:rsidDel="00000000" w:rsidP="00000000" w:rsidRDefault="00000000" w:rsidRPr="00000000" w14:paraId="00000018">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Scopes de Consulta y Accesors:</w:t>
      </w:r>
    </w:p>
    <w:p w:rsidR="00000000" w:rsidDel="00000000" w:rsidP="00000000" w:rsidRDefault="00000000" w:rsidRPr="00000000" w14:paraId="00000019">
      <w:pPr>
        <w:numPr>
          <w:ilvl w:val="1"/>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scopeForInbox(Builder $query, int $areaId): Un ámbito de consulta reutilizable que encapsula la lógica central de la Bandeja de Entrada: $query-&gt;where('area_actual_id', $areaId). Esto traduce directamente la regla de negocio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en código limpio y reutilizable.</w:t>
      </w:r>
    </w:p>
    <w:p w:rsidR="00000000" w:rsidDel="00000000" w:rsidP="00000000" w:rsidRDefault="00000000" w:rsidRPr="00000000" w14:paraId="0000001A">
      <w:pPr>
        <w:numPr>
          <w:ilvl w:val="1"/>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scopeCreatedBy(Builder $query, int $userId): Un ámbito similar para la vista "Gestión de Documentos": $query-&gt;where('user_id', $userId).</w:t>
      </w:r>
    </w:p>
    <w:p w:rsidR="00000000" w:rsidDel="00000000" w:rsidP="00000000" w:rsidRDefault="00000000" w:rsidRPr="00000000" w14:paraId="0000001B">
      <w:pPr>
        <w:numPr>
          <w:ilvl w:val="1"/>
          <w:numId w:val="2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getIsArchivadoAttribute(): Un accesor booleano para verificar fácilmente si el estado del documento es 'Archivado'.</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App\Models\Movimiento</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Este modelo registrará cada paso en el ciclo de vida de un documento.</w:t>
      </w:r>
    </w:p>
    <w:p w:rsidR="00000000" w:rsidDel="00000000" w:rsidP="00000000" w:rsidRDefault="00000000" w:rsidRPr="00000000" w14:paraId="0000001E">
      <w:pPr>
        <w:numPr>
          <w:ilvl w:val="0"/>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Asignación Masiva ($fillable):</w:t>
      </w:r>
      <w:r w:rsidDel="00000000" w:rsidR="00000000" w:rsidRPr="00000000">
        <w:rPr>
          <w:rFonts w:ascii="Google Sans Text" w:cs="Google Sans Text" w:eastAsia="Google Sans Text" w:hAnsi="Google Sans Text"/>
          <w:color w:val="1b1c1d"/>
          <w:rtl w:val="0"/>
        </w:rPr>
        <w:t xml:space="preserve"> documento_id, area_origen_id, area_destino_id, user_id, proveido, estado, archivo_adjunto_path.</w:t>
      </w:r>
    </w:p>
    <w:p w:rsidR="00000000" w:rsidDel="00000000" w:rsidP="00000000" w:rsidRDefault="00000000" w:rsidRPr="00000000" w14:paraId="0000001F">
      <w:pPr>
        <w:numPr>
          <w:ilvl w:val="0"/>
          <w:numId w:val="2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Relaciones:</w:t>
      </w:r>
      <w:r w:rsidDel="00000000" w:rsidR="00000000" w:rsidRPr="00000000">
        <w:rPr>
          <w:rFonts w:ascii="Google Sans Text" w:cs="Google Sans Text" w:eastAsia="Google Sans Text" w:hAnsi="Google Sans Text"/>
          <w:color w:val="1b1c1d"/>
          <w:rtl w:val="0"/>
        </w:rPr>
        <w:t xml:space="preserve"> documento(), areaOrigen(), areaDestino(), y user() (el usuario que ejecutó la acción).</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Extensiones a Modelos Existentes</w:t>
      </w:r>
    </w:p>
    <w:p w:rsidR="00000000" w:rsidDel="00000000" w:rsidP="00000000" w:rsidRDefault="00000000" w:rsidRPr="00000000" w14:paraId="00000021">
      <w:pPr>
        <w:numPr>
          <w:ilvl w:val="0"/>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App\Models\User:</w:t>
      </w:r>
      <w:r w:rsidDel="00000000" w:rsidR="00000000" w:rsidRPr="00000000">
        <w:rPr>
          <w:rFonts w:ascii="Google Sans Text" w:cs="Google Sans Text" w:eastAsia="Google Sans Text" w:hAnsi="Google Sans Text"/>
          <w:color w:val="1b1c1d"/>
          <w:rtl w:val="0"/>
        </w:rPr>
        <w:t xml:space="preserve"> Se deben definir las relaciones inversas, como documentos() (hasMany(Documento::class)). Se confirma que las relaciones primaryArea() y areas() (muchos a muchos) están implementadas correctamente, como se observa en el análisis del UserController existente.</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22">
      <w:pPr>
        <w:numPr>
          <w:ilvl w:val="0"/>
          <w:numId w:val="2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App\Models\Area</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App\Models\TipoDocumento</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App\Models\Remitente</w:t>
      </w:r>
      <w:r w:rsidDel="00000000" w:rsidR="00000000" w:rsidRPr="00000000">
        <w:rPr>
          <w:rFonts w:ascii="Google Sans Text" w:cs="Google Sans Text" w:eastAsia="Google Sans Text" w:hAnsi="Google Sans Text"/>
          <w:color w:val="1b1c1d"/>
          <w:rtl w:val="0"/>
        </w:rPr>
        <w:t xml:space="preserve">: Se debe asegurar que estos modelos estén configurados con sus propiedades $fillable y las relaciones inversas correspondientes.</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continuación se presenta una matriz que resume las interconexiones clave entre los modelos de Eloquent, sirviendo como una referencia rápida de la arquitectura de datos.</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Modelo Origen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Relación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Modelo Destino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Tipo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Clave Foránea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Documento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user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User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user_id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Documento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areaActual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Area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area_actual_id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Documento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tipoDocumento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TipoDocumento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tipo_documento_id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Documento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movimientos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Movimiento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documento_id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Movimiento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documento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Documento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documento_id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Movimiento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user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User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user_id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User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documentos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Documento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user_id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User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primaryArea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Area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primary_area_id</w:t>
            </w:r>
          </w:p>
        </w:tc>
      </w:tr>
    </w:tbl>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5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1.2. Abstracción en la Capa de Servicios para Lógica de Negocio Compleja</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El proceso de creación de un documento, tal como se define en las especificaciones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es una operación compleja que involucra múltiples pasos interdependientes: generación de un número correlativo, creación del registro del documento, registro del primer movimiento y gestión de una posible carga de archivos. Alojar esta lógica directamente en un controlador resultaría en un código inflado, difícil de mantener y de probar.</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La implementación existente del UserController ya demuestra una complejidad considerable en su método index con la gestión de filtros y ordenación.</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La lógica para crear un documento es inherentemente más compleja que la de crear un usuario. Si se sigue el patrón de colocar toda la lógica en el controlador, el método DocumentoController@store se convertiría en un bloque monolítico que mezcla validación, operaciones de base de datos, manejo de archivos y lógica de respuesta HTTP. Esto es una receta para problemas de mantenibilidad.</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Para evitar esto, se debe adoptar una capa de servicios dedicada en el namespace App\Services. Esta capa abstraerá la lógica de negocio del controlador, que actuará como un delgado orquestador.</w:t>
      </w:r>
    </w:p>
    <w:p w:rsidR="00000000" w:rsidDel="00000000" w:rsidP="00000000" w:rsidRDefault="00000000" w:rsidRPr="00000000" w14:paraId="00000057">
      <w:pPr>
        <w:numPr>
          <w:ilvl w:val="0"/>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App\Services\DocumentoCreationService</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58">
      <w:pPr>
        <w:numPr>
          <w:ilvl w:val="1"/>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Método principal: public function create(StoreDocumentoRequest $request, User $creator): Documento.</w:t>
      </w:r>
    </w:p>
    <w:p w:rsidR="00000000" w:rsidDel="00000000" w:rsidP="00000000" w:rsidRDefault="00000000" w:rsidRPr="00000000" w14:paraId="00000059">
      <w:pPr>
        <w:numPr>
          <w:ilvl w:val="1"/>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Responsabilidades:</w:t>
      </w:r>
    </w:p>
    <w:p w:rsidR="00000000" w:rsidDel="00000000" w:rsidP="00000000" w:rsidRDefault="00000000" w:rsidRPr="00000000" w14:paraId="0000005A">
      <w:pPr>
        <w:numPr>
          <w:ilvl w:val="2"/>
          <w:numId w:val="26"/>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color w:val="1b1c1d"/>
          <w:rtl w:val="0"/>
        </w:rPr>
        <w:t xml:space="preserve">Envolver toda la operación en una transacción de base de datos (DB::transaction()) para garantizar la atomicidad.</w:t>
      </w:r>
    </w:p>
    <w:p w:rsidR="00000000" w:rsidDel="00000000" w:rsidP="00000000" w:rsidRDefault="00000000" w:rsidRPr="00000000" w14:paraId="0000005B">
      <w:pPr>
        <w:numPr>
          <w:ilvl w:val="2"/>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color w:val="1b1c1d"/>
          <w:rtl w:val="0"/>
        </w:rPr>
        <w:t xml:space="preserve">Invocar a un CorrelativeService para obtener el siguiente nro_documento de forma segura.</w:t>
      </w:r>
    </w:p>
    <w:p w:rsidR="00000000" w:rsidDel="00000000" w:rsidP="00000000" w:rsidRDefault="00000000" w:rsidRPr="00000000" w14:paraId="0000005C">
      <w:pPr>
        <w:numPr>
          <w:ilvl w:val="2"/>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color w:val="1b1c1d"/>
          <w:rtl w:val="0"/>
        </w:rPr>
        <w:t xml:space="preserve">Gestionar la carga de archivos opcional utilizando el sistema de archivos de Laravel, almacenando el archivo en un disco privado (ej. storage/app/documentos) y guardando la ruta.</w:t>
      </w:r>
    </w:p>
    <w:p w:rsidR="00000000" w:rsidDel="00000000" w:rsidP="00000000" w:rsidRDefault="00000000" w:rsidRPr="00000000" w14:paraId="0000005D">
      <w:pPr>
        <w:numPr>
          <w:ilvl w:val="2"/>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color w:val="1b1c1d"/>
          <w:rtl w:val="0"/>
        </w:rPr>
        <w:t xml:space="preserve">Crear la instancia del modelo Documento con los datos de la solicitud, estableciendo area_origen_id con el área del usuario creador y area_actual_id con el área de destino.</w:t>
      </w:r>
    </w:p>
    <w:p w:rsidR="00000000" w:rsidDel="00000000" w:rsidP="00000000" w:rsidRDefault="00000000" w:rsidRPr="00000000" w14:paraId="0000005E">
      <w:pPr>
        <w:numPr>
          <w:ilvl w:val="2"/>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color w:val="1b1c1d"/>
          <w:rtl w:val="0"/>
        </w:rPr>
        <w:t xml:space="preserve">Crear el registro inicial en la tabla movimientos para reflejar la derivación inicial.</w:t>
      </w:r>
    </w:p>
    <w:p w:rsidR="00000000" w:rsidDel="00000000" w:rsidP="00000000" w:rsidRDefault="00000000" w:rsidRPr="00000000" w14:paraId="0000005F">
      <w:pPr>
        <w:numPr>
          <w:ilvl w:val="2"/>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color w:val="1b1c1d"/>
          <w:rtl w:val="0"/>
        </w:rPr>
        <w:t xml:space="preserve">Devolver la instancia del Documento recién creado.</w:t>
      </w:r>
    </w:p>
    <w:p w:rsidR="00000000" w:rsidDel="00000000" w:rsidP="00000000" w:rsidRDefault="00000000" w:rsidRPr="00000000" w14:paraId="00000060">
      <w:pPr>
        <w:numPr>
          <w:ilvl w:val="0"/>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App\Services\DocumentoRoutingService</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61">
      <w:pPr>
        <w:numPr>
          <w:ilvl w:val="1"/>
          <w:numId w:val="2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Método principal: public function forward(Documento $documento, int $destinationAreaId, User $user,?string $proveido): void.</w:t>
      </w:r>
    </w:p>
    <w:p w:rsidR="00000000" w:rsidDel="00000000" w:rsidP="00000000" w:rsidRDefault="00000000" w:rsidRPr="00000000" w14:paraId="00000062">
      <w:pPr>
        <w:numPr>
          <w:ilvl w:val="1"/>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Responsabilidades:</w:t>
      </w:r>
    </w:p>
    <w:p w:rsidR="00000000" w:rsidDel="00000000" w:rsidP="00000000" w:rsidRDefault="00000000" w:rsidRPr="00000000" w14:paraId="00000063">
      <w:pPr>
        <w:numPr>
          <w:ilvl w:val="2"/>
          <w:numId w:val="28"/>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color w:val="1b1c1d"/>
          <w:rtl w:val="0"/>
        </w:rPr>
        <w:t xml:space="preserve">Utilizar una transacción de base de datos.</w:t>
      </w:r>
    </w:p>
    <w:p w:rsidR="00000000" w:rsidDel="00000000" w:rsidP="00000000" w:rsidRDefault="00000000" w:rsidRPr="00000000" w14:paraId="00000064">
      <w:pPr>
        <w:numPr>
          <w:ilvl w:val="2"/>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color w:val="1b1c1d"/>
          <w:rtl w:val="0"/>
        </w:rPr>
        <w:t xml:space="preserve">Actualizar el campo area_actual_id del documento al nuevo destino.</w:t>
      </w:r>
    </w:p>
    <w:p w:rsidR="00000000" w:rsidDel="00000000" w:rsidP="00000000" w:rsidRDefault="00000000" w:rsidRPr="00000000" w14:paraId="00000065">
      <w:pPr>
        <w:numPr>
          <w:ilvl w:val="2"/>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color w:val="1b1c1d"/>
          <w:rtl w:val="0"/>
        </w:rPr>
        <w:t xml:space="preserve">Crear un nuevo registro en movimientos que capture esta acción de derivación.</w:t>
      </w:r>
    </w:p>
    <w:p w:rsidR="00000000" w:rsidDel="00000000" w:rsidP="00000000" w:rsidRDefault="00000000" w:rsidRPr="00000000" w14:paraId="00000066">
      <w:pPr>
        <w:numPr>
          <w:ilvl w:val="0"/>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App\Services\CorrelativeService</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67">
      <w:pPr>
        <w:numPr>
          <w:ilvl w:val="1"/>
          <w:numId w:val="2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Método principal: public function getNextNumber(int $tipoDocumentoId, int $year): string.</w:t>
      </w:r>
    </w:p>
    <w:p w:rsidR="00000000" w:rsidDel="00000000" w:rsidP="00000000" w:rsidRDefault="00000000" w:rsidRPr="00000000" w14:paraId="00000068">
      <w:pPr>
        <w:numPr>
          <w:ilvl w:val="1"/>
          <w:numId w:val="2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Contendrá la lógica crítica y segura para la concurrencia en la generación de números (detallada en la Sección 2.2).</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La adopción de una capa de servicios no es una optimización, sino una decisión arquitectónica fundamental para manejar la complejidad del sistema, mejorar la capacidad de prueba y asegurar la mantenibilidad a largo plazo.</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1.3. Una Estrategia de Autorización Robusta con Policies de Laravel</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El sistema actual se basa en el middleware auth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que simplemente verifica si un usuario está autenticado. Esto es insuficiente para un sistema de trámite documental donde el acceso a la información debe ser granular. Un usuario del área de "Logística" no debería poder ver o actuar sobre un documento sensible que se encuentra en "Recursos Humanos".</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El análisis del código existente no revela una estrategia de autorización de grano fino, lo cual representa un punto ciego de seguridad crítico. Sin un control de acceso adecuado, un usuario podría acceder a información confidencial simplemente adivinando el ID de un documento en la URL o enviando una solicitud HTTP maliciosa a un endpoint.</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Para solucionar esta vulnerabilidad, se debe implementar una Policy de Laravel para el modelo Documento.</w:t>
      </w:r>
    </w:p>
    <w:p w:rsidR="00000000" w:rsidDel="00000000" w:rsidP="00000000" w:rsidRDefault="00000000" w:rsidRPr="00000000" w14:paraId="00000070">
      <w:pPr>
        <w:numPr>
          <w:ilvl w:val="0"/>
          <w:numId w:val="3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App\Policies\DocumentoPolicy</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71">
      <w:pPr>
        <w:numPr>
          <w:ilvl w:val="1"/>
          <w:numId w:val="3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view(User $user, Documento $documento): Un usuario puede ver un documento si es su creador, o si el area_actual_id del documento corresponde a una de las áreas a las que el usuario está asignado.</w:t>
      </w:r>
    </w:p>
    <w:p w:rsidR="00000000" w:rsidDel="00000000" w:rsidP="00000000" w:rsidRDefault="00000000" w:rsidRPr="00000000" w14:paraId="00000072">
      <w:pPr>
        <w:numPr>
          <w:ilvl w:val="1"/>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receive(User $user, Documento $documento): Un usuario puede acusar recibo de un documento solo si su area_actual_id coincide con su área y su estado es 'En Trámite'.</w:t>
      </w:r>
    </w:p>
    <w:p w:rsidR="00000000" w:rsidDel="00000000" w:rsidP="00000000" w:rsidRDefault="00000000" w:rsidRPr="00000000" w14:paraId="00000073">
      <w:pPr>
        <w:numPr>
          <w:ilvl w:val="1"/>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forward(User $user, Documento $documento): Un usuario puede derivar un documento solo si está en su área y su estado es 'Recibido'.</w:t>
      </w:r>
    </w:p>
    <w:p w:rsidR="00000000" w:rsidDel="00000000" w:rsidP="00000000" w:rsidRDefault="00000000" w:rsidRPr="00000000" w14:paraId="00000074">
      <w:pPr>
        <w:numPr>
          <w:ilvl w:val="1"/>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archive(User $user, Documento $documento): Lógica similar a forward.</w:t>
      </w:r>
    </w:p>
    <w:p w:rsidR="00000000" w:rsidDel="00000000" w:rsidP="00000000" w:rsidRDefault="00000000" w:rsidRPr="00000000" w14:paraId="00000075">
      <w:pPr>
        <w:numPr>
          <w:ilvl w:val="0"/>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Integración en el Sistema:</w:t>
      </w:r>
    </w:p>
    <w:p w:rsidR="00000000" w:rsidDel="00000000" w:rsidP="00000000" w:rsidRDefault="00000000" w:rsidRPr="00000000" w14:paraId="00000076">
      <w:pPr>
        <w:numPr>
          <w:ilvl w:val="1"/>
          <w:numId w:val="32"/>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Registrar la policy en AuthServiceProvider.</w:t>
      </w:r>
    </w:p>
    <w:p w:rsidR="00000000" w:rsidDel="00000000" w:rsidP="00000000" w:rsidRDefault="00000000" w:rsidRPr="00000000" w14:paraId="00000077">
      <w:pPr>
        <w:numPr>
          <w:ilvl w:val="1"/>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Utilizar las comprobaciones de la policy en los métodos del controlador: Gate::authorize('receive', $documento); o, más comúnmente, $this-&gt;authorize('receive', $documento);.</w:t>
      </w:r>
    </w:p>
    <w:p w:rsidR="00000000" w:rsidDel="00000000" w:rsidP="00000000" w:rsidRDefault="00000000" w:rsidRPr="00000000" w14:paraId="00000078">
      <w:pPr>
        <w:numPr>
          <w:ilvl w:val="1"/>
          <w:numId w:val="3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Compartir los permisos con el frontend a través del middleware HandleInertiaRequests. Esto permite renderizar condicionalmente elementos de la interfaz, como botones de acción, mejorando la experiencia del usuario y reforzando la seguridad en el cliente.</w:t>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La implementación de una DocumentoPolicy centraliza todas las reglas de negocio sobre "quién puede hacer qué a qué documento", haciendo el sistema seguro y las reglas fáciles de auditar y mantener.</w:t>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Sección 2: El Módulo "EMITIR": Arquitectura del Flujo de Creación de Documentos</w:t>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Esta sección detalla el plan técnico completo para el módulo "EMITIR", traduciendo los requisitos de negocio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en una implementación concreta para el backend y el frontend, siguiendo las mejores prácticas ya establecidas en el proyecto.</w:t>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2.1. Definición del Flujo de Usuario (Especificación Funcional)</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El siguiente flujo de trabajo servirá como el contrato funcional para el desarrollo del módulo de emisión:</w:t>
      </w:r>
    </w:p>
    <w:p w:rsidR="00000000" w:rsidDel="00000000" w:rsidP="00000000" w:rsidRDefault="00000000" w:rsidRPr="00000000" w14:paraId="00000082">
      <w:pPr>
        <w:numPr>
          <w:ilvl w:val="0"/>
          <w:numId w:val="3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Navegación:</w:t>
      </w:r>
      <w:r w:rsidDel="00000000" w:rsidR="00000000" w:rsidRPr="00000000">
        <w:rPr>
          <w:rFonts w:ascii="Google Sans Text" w:cs="Google Sans Text" w:eastAsia="Google Sans Text" w:hAnsi="Google Sans Text"/>
          <w:color w:val="1b1c1d"/>
          <w:rtl w:val="0"/>
        </w:rPr>
        <w:t xml:space="preserve"> El usuario accede a la página "Gestión de Documentos". Esta vista será servida por un nuevo controlador, por ejemplo IssuedDocumentController@index, que consultará los documentos donde user_id sea el del usuario autenticado.</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La página contendrá un botón prominente: "Nuevo Documento".</w:t>
      </w:r>
    </w:p>
    <w:p w:rsidR="00000000" w:rsidDel="00000000" w:rsidP="00000000" w:rsidRDefault="00000000" w:rsidRPr="00000000" w14:paraId="00000083">
      <w:pPr>
        <w:numPr>
          <w:ilvl w:val="0"/>
          <w:numId w:val="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Inicio de Creación:</w:t>
      </w:r>
      <w:r w:rsidDel="00000000" w:rsidR="00000000" w:rsidRPr="00000000">
        <w:rPr>
          <w:rFonts w:ascii="Google Sans Text" w:cs="Google Sans Text" w:eastAsia="Google Sans Text" w:hAnsi="Google Sans Text"/>
          <w:color w:val="1b1c1d"/>
          <w:rtl w:val="0"/>
        </w:rPr>
        <w:t xml:space="preserve"> Al hacer clic en "Nuevo Documento", se abrirá un modal o se navegará a una página dedicada (ej. /documentos/create).</w:t>
      </w:r>
    </w:p>
    <w:p w:rsidR="00000000" w:rsidDel="00000000" w:rsidP="00000000" w:rsidRDefault="00000000" w:rsidRPr="00000000" w14:paraId="00000084">
      <w:pPr>
        <w:numPr>
          <w:ilvl w:val="0"/>
          <w:numId w:val="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Formulario de Emisión:</w:t>
      </w:r>
      <w:r w:rsidDel="00000000" w:rsidR="00000000" w:rsidRPr="00000000">
        <w:rPr>
          <w:rFonts w:ascii="Google Sans Text" w:cs="Google Sans Text" w:eastAsia="Google Sans Text" w:hAnsi="Google Sans Text"/>
          <w:color w:val="1b1c1d"/>
          <w:rtl w:val="0"/>
        </w:rPr>
        <w:t xml:space="preserve"> El formulario presentará los siguientes campos:</w:t>
      </w:r>
    </w:p>
    <w:p w:rsidR="00000000" w:rsidDel="00000000" w:rsidP="00000000" w:rsidRDefault="00000000" w:rsidRPr="00000000" w14:paraId="00000085">
      <w:pPr>
        <w:numPr>
          <w:ilvl w:val="1"/>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"Tipo de Documento": Select (obligatorio).</w:t>
      </w:r>
    </w:p>
    <w:p w:rsidR="00000000" w:rsidDel="00000000" w:rsidP="00000000" w:rsidRDefault="00000000" w:rsidRPr="00000000" w14:paraId="00000086">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"Nro. de Documento": Campo de solo lectura, autocompletado.</w:t>
      </w:r>
    </w:p>
    <w:p w:rsidR="00000000" w:rsidDel="00000000" w:rsidP="00000000" w:rsidRDefault="00000000" w:rsidRPr="00000000" w14:paraId="00000087">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"Destino": Select de áreas (obligatorio).</w:t>
      </w:r>
    </w:p>
    <w:p w:rsidR="00000000" w:rsidDel="00000000" w:rsidP="00000000" w:rsidRDefault="00000000" w:rsidRPr="00000000" w14:paraId="00000088">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"Asunto": Textarea (obligatorio).</w:t>
      </w:r>
    </w:p>
    <w:p w:rsidR="00000000" w:rsidDel="00000000" w:rsidP="00000000" w:rsidRDefault="00000000" w:rsidRPr="00000000" w14:paraId="00000089">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"Folios": Input numérico (obligatorio).</w:t>
      </w:r>
    </w:p>
    <w:p w:rsidR="00000000" w:rsidDel="00000000" w:rsidP="00000000" w:rsidRDefault="00000000" w:rsidRPr="00000000" w14:paraId="0000008A">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"Remitente": Select opcional para entidades externas (flujo de Mesa de Partes).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8B">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"Adjuntar Archivo": Input de archivo opcional (solo PDF).</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8C">
      <w:pPr>
        <w:numPr>
          <w:ilvl w:val="0"/>
          <w:numId w:val="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Interacción Clave (Correlativo Dinámico):</w:t>
      </w:r>
      <w:r w:rsidDel="00000000" w:rsidR="00000000" w:rsidRPr="00000000">
        <w:rPr>
          <w:rFonts w:ascii="Google Sans Text" w:cs="Google Sans Text" w:eastAsia="Google Sans Text" w:hAnsi="Google Sans Text"/>
          <w:color w:val="1b1c1d"/>
          <w:rtl w:val="0"/>
        </w:rPr>
        <w:t xml:space="preserve"> Al seleccionar un "Tipo de Documento" (ej. "INFORME"), el frontend realizará una solicitud asíncrona al backend para obtener el siguiente número correlativo disponible para ese tipo y el año en curso. El campo "Nro. de Documento" se poblará dinámicamente con la respuesta (ej. "0046-2025"). Este comportamiento es un requisito explícito.</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8D">
      <w:pPr>
        <w:numPr>
          <w:ilvl w:val="0"/>
          <w:numId w:val="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Envío y Procesamiento:</w:t>
      </w:r>
      <w:r w:rsidDel="00000000" w:rsidR="00000000" w:rsidRPr="00000000">
        <w:rPr>
          <w:rFonts w:ascii="Google Sans Text" w:cs="Google Sans Text" w:eastAsia="Google Sans Text" w:hAnsi="Google Sans Text"/>
          <w:color w:val="1b1c1d"/>
          <w:rtl w:val="0"/>
        </w:rPr>
        <w:t xml:space="preserve"> Al hacer clic en "Guardar", el formulario se enviará al backend. El sistema ejecutará la lógica encapsulada en el DocumentoCreationService (creación del documento y su primer movimiento).</w:t>
      </w:r>
    </w:p>
    <w:p w:rsidR="00000000" w:rsidDel="00000000" w:rsidP="00000000" w:rsidRDefault="00000000" w:rsidRPr="00000000" w14:paraId="0000008E">
      <w:pPr>
        <w:numPr>
          <w:ilvl w:val="0"/>
          <w:numId w:val="3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Confirmación:</w:t>
      </w:r>
      <w:r w:rsidDel="00000000" w:rsidR="00000000" w:rsidRPr="00000000">
        <w:rPr>
          <w:rFonts w:ascii="Google Sans Text" w:cs="Google Sans Text" w:eastAsia="Google Sans Text" w:hAnsi="Google Sans Text"/>
          <w:color w:val="1b1c1d"/>
          <w:rtl w:val="0"/>
        </w:rPr>
        <w:t xml:space="preserve"> El usuario será redirigido a la lista de "Gestión de Documentos", que ahora mostrará el nuevo trámite. Una notificación emergente (toast) confirmará el éxito de la operación.</w:t>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2.2. Implementación del Backend: El Pipeline de Emisión</w:t>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La implementación del backend debe ser robusta, segura y eficiente, con un enfoque particular en el desafío de la generación de números correlativos.</w:t>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Rutas (routes/web.php)</w:t>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Se definirán los siguientes endpoints, protegidos por el middleware de autenticación:</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Método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URI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Nombre de Ruta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Controlador@Acción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Propósito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/documentos/create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documentos.create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DocumentoController@create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Renderiza la vista del formulario de creación.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POST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/documentos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documentos.store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DocumentoController@store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Procesa el formulario y crea el documento.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/correlatives/{tipoDocumento}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correlatives.show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CorrelativeController@show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Endpoint asíncrono para obtener el siguiente correlativo.</w:t>
            </w:r>
          </w:p>
        </w:tc>
      </w:tr>
    </w:tbl>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El Desafío del Número Correlativo</w:t>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La generación de un número secuencial único por tipo de documento y año es una operación crítica propensa a condiciones de carrera (race conditions) si no se implementa correctamente. Un enfoque ingenuo como MAX(numero) + 1 puede fallar bajo cargas concurrentes, donde dos procesos leen el mismo máximo y tratan de insertar el mismo número subsiguiente.</w:t>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La solución recomendada para la escala del sistema (30-35 usuarios) es el </w:t>
      </w:r>
      <w:r w:rsidDel="00000000" w:rsidR="00000000" w:rsidRPr="00000000">
        <w:rPr>
          <w:rFonts w:ascii="Google Sans Text" w:cs="Google Sans Text" w:eastAsia="Google Sans Text" w:hAnsi="Google Sans Text"/>
          <w:b w:val="1"/>
          <w:color w:val="1b1c1d"/>
          <w:rtl w:val="0"/>
        </w:rPr>
        <w:t xml:space="preserve">bloqueo pesimista a nivel de base de datos</w:t>
      </w:r>
      <w:r w:rsidDel="00000000" w:rsidR="00000000" w:rsidRPr="00000000">
        <w:rPr>
          <w:rFonts w:ascii="Google Sans Text" w:cs="Google Sans Text" w:eastAsia="Google Sans Text" w:hAnsi="Google Sans Text"/>
          <w:color w:val="1b1c1d"/>
          <w:rtl w:val="0"/>
        </w:rPr>
        <w:t xml:space="preserve">. Este enfoque aprovecha los controles de concurrencia del motor de la base de datos (InnoDB) para garantizar la exclusividad durante la operación de lectura y escritura.</w:t>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Dentro del CorrelativeService, la lógica se ejecutará dentro de una transacción:</w:t>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444746"/>
          <w:shd w:fill="f0f4f9" w:val="clear"/>
        </w:rPr>
      </w:pPr>
      <w:r w:rsidDel="00000000" w:rsidR="00000000" w:rsidRPr="00000000">
        <w:rPr>
          <w:rFonts w:ascii="Google Sans Text" w:cs="Google Sans Text" w:eastAsia="Google Sans Text" w:hAnsi="Google Sans Text"/>
          <w:color w:val="444746"/>
          <w:shd w:fill="f0f4f9" w:val="clear"/>
          <w:rtl w:val="0"/>
        </w:rPr>
        <w:t xml:space="preserve">PHP</w:t>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f0f4f9" w:val="clear"/>
        </w:rPr>
      </w:pPr>
      <w:r w:rsidDel="00000000" w:rsidR="00000000" w:rsidRPr="00000000">
        <w:rPr>
          <w:rFonts w:ascii="Google Sans Text" w:cs="Google Sans Text" w:eastAsia="Google Sans Text" w:hAnsi="Google Sans Text"/>
          <w:i w:val="0"/>
          <w:color w:val="5f6368"/>
          <w:sz w:val="20"/>
          <w:szCs w:val="20"/>
          <w:shd w:fill="f0f4f9" w:val="clear"/>
          <w:rtl w:val="0"/>
        </w:rPr>
        <w:t xml:space="preserve">// Dentro de App\Services\CorrelativeService.php</w:t>
      </w:r>
      <w:r w:rsidDel="00000000" w:rsidR="00000000" w:rsidRPr="00000000">
        <w:rPr>
          <w:rFonts w:ascii="Google Sans Text" w:cs="Google Sans Text" w:eastAsia="Google Sans Text" w:hAnsi="Google Sans Text"/>
          <w:color w:val="1b1c1d"/>
          <w:shd w:fill="f0f4f9" w:val="clear"/>
          <w:rtl w:val="0"/>
        </w:rPr>
        <w:br w:type="textWrapping"/>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public</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function</w:t>
      </w:r>
      <w:r w:rsidDel="00000000" w:rsidR="00000000" w:rsidRPr="00000000">
        <w:rPr>
          <w:rFonts w:ascii="Google Sans Text" w:cs="Google Sans Text" w:eastAsia="Google Sans Text" w:hAnsi="Google Sans Text"/>
          <w:i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color w:val="996900"/>
          <w:sz w:val="20"/>
          <w:szCs w:val="20"/>
          <w:shd w:fill="f0f4f9" w:val="clear"/>
          <w:rtl w:val="0"/>
        </w:rPr>
        <w:t xml:space="preserve">getNextNumber</w:t>
      </w:r>
      <w:r w:rsidDel="00000000" w:rsidR="00000000" w:rsidRPr="00000000">
        <w:rPr>
          <w:rFonts w:ascii="Google Sans Text" w:cs="Google Sans Text" w:eastAsia="Google Sans Text" w:hAnsi="Google Sans Text"/>
          <w:i w:val="0"/>
          <w:color w:val="444746"/>
          <w:sz w:val="20"/>
          <w:szCs w:val="20"/>
          <w:shd w:fill="f0f4f9" w:val="clear"/>
          <w:rtl w:val="0"/>
        </w:rPr>
        <w:t xml:space="preserve">(</w:t>
      </w:r>
      <w:r w:rsidDel="00000000" w:rsidR="00000000" w:rsidRPr="00000000">
        <w:rPr>
          <w:rFonts w:ascii="Google Sans Text" w:cs="Google Sans Text" w:eastAsia="Google Sans Text" w:hAnsi="Google Sans Text"/>
          <w:i w:val="0"/>
          <w:color w:val="8430ce"/>
          <w:sz w:val="20"/>
          <w:szCs w:val="20"/>
          <w:shd w:fill="f0f4f9" w:val="clear"/>
          <w:rtl w:val="0"/>
        </w:rPr>
        <w:t xml:space="preserve">int</w:t>
      </w:r>
      <w:r w:rsidDel="00000000" w:rsidR="00000000" w:rsidRPr="00000000">
        <w:rPr>
          <w:rFonts w:ascii="Google Sans Text" w:cs="Google Sans Text" w:eastAsia="Google Sans Text" w:hAnsi="Google Sans Text"/>
          <w:i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color w:val="d93025"/>
          <w:sz w:val="20"/>
          <w:szCs w:val="20"/>
          <w:shd w:fill="f0f4f9" w:val="clear"/>
          <w:rtl w:val="0"/>
        </w:rPr>
        <w:t xml:space="preserve">$tipoDocumentoId</w:t>
      </w:r>
      <w:r w:rsidDel="00000000" w:rsidR="00000000" w:rsidRPr="00000000">
        <w:rPr>
          <w:rFonts w:ascii="Google Sans Text" w:cs="Google Sans Text" w:eastAsia="Google Sans Text" w:hAnsi="Google Sans Text"/>
          <w:i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int</w:t>
      </w:r>
      <w:r w:rsidDel="00000000" w:rsidR="00000000" w:rsidRPr="00000000">
        <w:rPr>
          <w:rFonts w:ascii="Google Sans Text" w:cs="Google Sans Text" w:eastAsia="Google Sans Text" w:hAnsi="Google Sans Text"/>
          <w:i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color w:val="d93025"/>
          <w:sz w:val="20"/>
          <w:szCs w:val="20"/>
          <w:shd w:fill="f0f4f9" w:val="clear"/>
          <w:rtl w:val="0"/>
        </w:rPr>
        <w:t xml:space="preserve">$year</w:t>
      </w:r>
      <w:r w:rsidDel="00000000" w:rsidR="00000000" w:rsidRPr="00000000">
        <w:rPr>
          <w:rFonts w:ascii="Google Sans Text" w:cs="Google Sans Text" w:eastAsia="Google Sans Text" w:hAnsi="Google Sans Text"/>
          <w:i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color w:val="996900"/>
          <w:sz w:val="20"/>
          <w:szCs w:val="20"/>
          <w:shd w:fill="f0f4f9" w:val="clear"/>
          <w:rtl w:val="0"/>
        </w:rPr>
        <w:t xml:space="preserve">int</w:t>
      </w:r>
      <w:r w:rsidDel="00000000" w:rsidR="00000000" w:rsidRPr="00000000">
        <w:rPr>
          <w:rFonts w:ascii="Google Sans Text" w:cs="Google Sans Text" w:eastAsia="Google Sans Text" w:hAnsi="Google Sans Text"/>
          <w:i w:val="0"/>
          <w:color w:val="444746"/>
          <w:sz w:val="20"/>
          <w:szCs w:val="20"/>
          <w:shd w:fill="f0f4f9" w:val="clear"/>
          <w:rtl w:val="0"/>
        </w:rPr>
        <w:br w:type="textWrapping"/>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color w:val="1b1c1d"/>
          <w:shd w:fill="f0f4f9" w:val="clear"/>
          <w:rtl w:val="0"/>
        </w:rPr>
        <w:t xml:space="preserve"> DB::transaction(</w:t>
      </w:r>
      <w:r w:rsidDel="00000000" w:rsidR="00000000" w:rsidRPr="00000000">
        <w:rPr>
          <w:rFonts w:ascii="Google Sans Text" w:cs="Google Sans Text" w:eastAsia="Google Sans Text" w:hAnsi="Google Sans Text"/>
          <w:i w:val="0"/>
          <w:color w:val="8430ce"/>
          <w:sz w:val="20"/>
          <w:szCs w:val="20"/>
          <w:shd w:fill="f0f4f9" w:val="clear"/>
          <w:rtl w:val="0"/>
        </w:rPr>
        <w:t xml:space="preserve">function</w:t>
      </w:r>
      <w:r w:rsidDel="00000000" w:rsidR="00000000" w:rsidRPr="00000000">
        <w:rPr>
          <w:rFonts w:ascii="Google Sans Text" w:cs="Google Sans Text" w:eastAsia="Google Sans Text" w:hAnsi="Google Sans Text"/>
          <w:i w:val="0"/>
          <w:color w:val="444746"/>
          <w:sz w:val="20"/>
          <w:szCs w:val="20"/>
          <w:shd w:fill="f0f4f9" w:val="clear"/>
          <w:rtl w:val="0"/>
        </w:rPr>
        <w:t xml:space="preserve"> () </w:t>
      </w:r>
      <w:r w:rsidDel="00000000" w:rsidR="00000000" w:rsidRPr="00000000">
        <w:rPr>
          <w:rFonts w:ascii="Google Sans Text" w:cs="Google Sans Text" w:eastAsia="Google Sans Text" w:hAnsi="Google Sans Text"/>
          <w:i w:val="0"/>
          <w:color w:val="996900"/>
          <w:sz w:val="20"/>
          <w:szCs w:val="20"/>
          <w:shd w:fill="f0f4f9" w:val="clear"/>
          <w:rtl w:val="0"/>
        </w:rPr>
        <w:t xml:space="preserve">use</w:t>
      </w:r>
      <w:r w:rsidDel="00000000" w:rsidR="00000000" w:rsidRPr="00000000">
        <w:rPr>
          <w:rFonts w:ascii="Google Sans Text" w:cs="Google Sans Text" w:eastAsia="Google Sans Text" w:hAnsi="Google Sans Text"/>
          <w:i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color w:val="d93025"/>
          <w:sz w:val="20"/>
          <w:szCs w:val="20"/>
          <w:shd w:fill="f0f4f9" w:val="clear"/>
          <w:rtl w:val="0"/>
        </w:rPr>
        <w:t xml:space="preserve">$tipoDocumentoId</w:t>
      </w:r>
      <w:r w:rsidDel="00000000" w:rsidR="00000000" w:rsidRPr="00000000">
        <w:rPr>
          <w:rFonts w:ascii="Google Sans Text" w:cs="Google Sans Text" w:eastAsia="Google Sans Text" w:hAnsi="Google Sans Text"/>
          <w:i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color w:val="d93025"/>
          <w:sz w:val="20"/>
          <w:szCs w:val="20"/>
          <w:shd w:fill="f0f4f9" w:val="clear"/>
          <w:rtl w:val="0"/>
        </w:rPr>
        <w:t xml:space="preserve">$year</w:t>
      </w:r>
      <w:r w:rsidDel="00000000" w:rsidR="00000000" w:rsidRPr="00000000">
        <w:rPr>
          <w:rFonts w:ascii="Google Sans Text" w:cs="Google Sans Text" w:eastAsia="Google Sans Text" w:hAnsi="Google Sans Text"/>
          <w:i w:val="0"/>
          <w:color w:val="444746"/>
          <w:sz w:val="20"/>
          <w:szCs w:val="20"/>
          <w:shd w:fill="f0f4f9" w:val="clear"/>
          <w:rtl w:val="0"/>
        </w:rPr>
        <w:t xml:space="preserve">) </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Se asume una nueva columna 'correlativo_tipo' de tipo integer para el ordenamiento.</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La columna 'nro_documento' (string) no es ideal para MAX() u ORDER BY numérico.</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d93025"/>
          <w:sz w:val="20"/>
          <w:szCs w:val="20"/>
          <w:shd w:fill="f0f4f9" w:val="clear"/>
          <w:rtl w:val="0"/>
        </w:rPr>
        <w:t xml:space="preserve">$latest</w:t>
      </w:r>
      <w:r w:rsidDel="00000000" w:rsidR="00000000" w:rsidRPr="00000000">
        <w:rPr>
          <w:rFonts w:ascii="Google Sans Text" w:cs="Google Sans Text" w:eastAsia="Google Sans Text" w:hAnsi="Google Sans Text"/>
          <w:color w:val="1b1c1d"/>
          <w:shd w:fill="f0f4f9" w:val="clear"/>
          <w:rtl w:val="0"/>
        </w:rPr>
        <w:t xml:space="preserve"> = Documento::where(</w:t>
      </w:r>
      <w:r w:rsidDel="00000000" w:rsidR="00000000" w:rsidRPr="00000000">
        <w:rPr>
          <w:rFonts w:ascii="Google Sans Text" w:cs="Google Sans Text" w:eastAsia="Google Sans Text" w:hAnsi="Google Sans Text"/>
          <w:i w:val="0"/>
          <w:color w:val="188038"/>
          <w:sz w:val="20"/>
          <w:szCs w:val="20"/>
          <w:shd w:fill="f0f4f9" w:val="clear"/>
          <w:rtl w:val="0"/>
        </w:rPr>
        <w:t xml:space="preserve">'tipo_documento_id'</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d93025"/>
          <w:sz w:val="20"/>
          <w:szCs w:val="20"/>
          <w:shd w:fill="f0f4f9" w:val="clear"/>
          <w:rtl w:val="0"/>
        </w:rPr>
        <w:t xml:space="preserve">$tipoDocumentoId</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-&gt;whereYear(</w:t>
      </w:r>
      <w:r w:rsidDel="00000000" w:rsidR="00000000" w:rsidRPr="00000000">
        <w:rPr>
          <w:rFonts w:ascii="Google Sans Text" w:cs="Google Sans Text" w:eastAsia="Google Sans Text" w:hAnsi="Google Sans Text"/>
          <w:i w:val="0"/>
          <w:color w:val="188038"/>
          <w:sz w:val="20"/>
          <w:szCs w:val="20"/>
          <w:shd w:fill="f0f4f9" w:val="clear"/>
          <w:rtl w:val="0"/>
        </w:rPr>
        <w:t xml:space="preserve">'created_at'</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d93025"/>
          <w:sz w:val="20"/>
          <w:szCs w:val="20"/>
          <w:shd w:fill="f0f4f9" w:val="clear"/>
          <w:rtl w:val="0"/>
        </w:rPr>
        <w:t xml:space="preserve">$year</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-&gt;orderBy(</w:t>
      </w:r>
      <w:r w:rsidDel="00000000" w:rsidR="00000000" w:rsidRPr="00000000">
        <w:rPr>
          <w:rFonts w:ascii="Google Sans Text" w:cs="Google Sans Text" w:eastAsia="Google Sans Text" w:hAnsi="Google Sans Text"/>
          <w:i w:val="0"/>
          <w:color w:val="188038"/>
          <w:sz w:val="20"/>
          <w:szCs w:val="20"/>
          <w:shd w:fill="f0f4f9" w:val="clear"/>
          <w:rtl w:val="0"/>
        </w:rPr>
        <w:t xml:space="preserve">'correlativo_tipo'</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'desc'</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-&gt;lockForUpdate() </w:t>
      </w:r>
      <w:r w:rsidDel="00000000" w:rsidR="00000000" w:rsidRPr="00000000">
        <w:rPr>
          <w:rFonts w:ascii="Google Sans Text" w:cs="Google Sans Text" w:eastAsia="Google Sans Text" w:hAnsi="Google Sans Text"/>
          <w:i w:val="0"/>
          <w:color w:val="5f6368"/>
          <w:sz w:val="20"/>
          <w:szCs w:val="20"/>
          <w:shd w:fill="f0f4f9" w:val="clear"/>
          <w:rtl w:val="0"/>
        </w:rPr>
        <w:t xml:space="preserve">// ¡Clave! Bloquea la(s) fila(s) para esta transacción.</w:t>
      </w:r>
      <w:r w:rsidDel="00000000" w:rsidR="00000000" w:rsidRPr="00000000">
        <w:rPr>
          <w:rFonts w:ascii="Google Sans Text" w:cs="Google Sans Text" w:eastAsia="Google Sans Text" w:hAnsi="Google Sans Text"/>
          <w:color w:val="1b1c1d"/>
          <w:shd w:fill="f0f4f9" w:val="clear"/>
          <w:rtl w:val="0"/>
        </w:rPr>
        <w:br w:type="textWrapping"/>
        <w:t xml:space="preserve">                           -&gt;first();</w:t>
        <w:br w:type="textWrapping"/>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d93025"/>
          <w:sz w:val="20"/>
          <w:szCs w:val="20"/>
          <w:shd w:fill="f0f4f9" w:val="clear"/>
          <w:rtl w:val="0"/>
        </w:rPr>
        <w:t xml:space="preserve">$latest</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d93025"/>
          <w:sz w:val="20"/>
          <w:szCs w:val="20"/>
          <w:shd w:fill="f0f4f9" w:val="clear"/>
          <w:rtl w:val="0"/>
        </w:rPr>
        <w:t xml:space="preserve">$latest</w:t>
      </w:r>
      <w:r w:rsidDel="00000000" w:rsidR="00000000" w:rsidRPr="00000000">
        <w:rPr>
          <w:rFonts w:ascii="Google Sans Text" w:cs="Google Sans Text" w:eastAsia="Google Sans Text" w:hAnsi="Google Sans Text"/>
          <w:color w:val="1b1c1d"/>
          <w:shd w:fill="f0f4f9" w:val="clear"/>
          <w:rtl w:val="0"/>
        </w:rPr>
        <w:t xml:space="preserve">-&gt;correlativo_tipo + </w:t>
      </w:r>
      <w:r w:rsidDel="00000000" w:rsidR="00000000" w:rsidRPr="00000000">
        <w:rPr>
          <w:rFonts w:ascii="Google Sans Text" w:cs="Google Sans Text" w:eastAsia="Google Sans Text" w:hAnsi="Google Sans Text"/>
          <w:i w:val="0"/>
          <w:color w:val="b55908"/>
          <w:sz w:val="20"/>
          <w:szCs w:val="20"/>
          <w:shd w:fill="f0f4f9" w:val="clear"/>
          <w:rtl w:val="0"/>
        </w:rPr>
        <w:t xml:space="preserve">1</w:t>
      </w:r>
      <w:r w:rsidDel="00000000" w:rsidR="00000000" w:rsidRPr="00000000">
        <w:rPr>
          <w:rFonts w:ascii="Google Sans Text" w:cs="Google Sans Text" w:eastAsia="Google Sans Text" w:hAnsi="Google Sans Text"/>
          <w:color w:val="1b1c1d"/>
          <w:shd w:fill="f0f4f9" w:val="clear"/>
          <w:rtl w:val="0"/>
        </w:rPr>
        <w:t xml:space="preserve"> : </w:t>
      </w:r>
      <w:r w:rsidDel="00000000" w:rsidR="00000000" w:rsidRPr="00000000">
        <w:rPr>
          <w:rFonts w:ascii="Google Sans Text" w:cs="Google Sans Text" w:eastAsia="Google Sans Text" w:hAnsi="Google Sans Text"/>
          <w:i w:val="0"/>
          <w:color w:val="b55908"/>
          <w:sz w:val="20"/>
          <w:szCs w:val="20"/>
          <w:shd w:fill="f0f4f9" w:val="clear"/>
          <w:rtl w:val="0"/>
        </w:rPr>
        <w:t xml:space="preserve">1</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br w:type="textWrapping"/>
        <w:t xml:space="preserve">}</w:t>
        <w:br w:type="textWrapping"/>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Este método es fiable y relativamente simple de implementar. El lockForUpdate() asegura que ninguna otra transacción pueda leer o modificar los registros coincidentes hasta que la transacción actual se complete, eliminando así las condiciones de carrera.</w:t>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Validación (App\Http\Requests\StoreDocumentoRequest)</w:t>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Este Form Request centralizará todas las reglas de validación:</w:t>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444746"/>
          <w:shd w:fill="f0f4f9" w:val="clear"/>
        </w:rPr>
      </w:pPr>
      <w:r w:rsidDel="00000000" w:rsidR="00000000" w:rsidRPr="00000000">
        <w:rPr>
          <w:rFonts w:ascii="Google Sans Text" w:cs="Google Sans Text" w:eastAsia="Google Sans Text" w:hAnsi="Google Sans Text"/>
          <w:color w:val="444746"/>
          <w:shd w:fill="f0f4f9" w:val="clear"/>
          <w:rtl w:val="0"/>
        </w:rPr>
        <w:t xml:space="preserve">PHP</w:t>
      </w:r>
    </w:p>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f0f4f9" w:val="clear"/>
        </w:rPr>
      </w:pPr>
      <w:r w:rsidDel="00000000" w:rsidR="00000000" w:rsidRPr="00000000">
        <w:rPr>
          <w:rFonts w:ascii="Google Sans Text" w:cs="Google Sans Text" w:eastAsia="Google Sans Text" w:hAnsi="Google Sans Text"/>
          <w:i w:val="0"/>
          <w:color w:val="8430ce"/>
          <w:sz w:val="20"/>
          <w:szCs w:val="20"/>
          <w:shd w:fill="f0f4f9" w:val="clear"/>
          <w:rtl w:val="0"/>
        </w:rPr>
        <w:t xml:space="preserve">public</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function</w:t>
      </w:r>
      <w:r w:rsidDel="00000000" w:rsidR="00000000" w:rsidRPr="00000000">
        <w:rPr>
          <w:rFonts w:ascii="Google Sans Text" w:cs="Google Sans Text" w:eastAsia="Google Sans Text" w:hAnsi="Google Sans Text"/>
          <w:i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color w:val="996900"/>
          <w:sz w:val="20"/>
          <w:szCs w:val="20"/>
          <w:shd w:fill="f0f4f9" w:val="clear"/>
          <w:rtl w:val="0"/>
        </w:rPr>
        <w:t xml:space="preserve">rules</w:t>
      </w:r>
      <w:r w:rsidDel="00000000" w:rsidR="00000000" w:rsidRPr="00000000">
        <w:rPr>
          <w:rFonts w:ascii="Google Sans Text" w:cs="Google Sans Text" w:eastAsia="Google Sans Text" w:hAnsi="Google Sans Text"/>
          <w:i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color w:val="996900"/>
          <w:sz w:val="20"/>
          <w:szCs w:val="20"/>
          <w:shd w:fill="f0f4f9" w:val="clear"/>
          <w:rtl w:val="0"/>
        </w:rPr>
        <w:t xml:space="preserve">array</w:t>
      </w:r>
      <w:r w:rsidDel="00000000" w:rsidR="00000000" w:rsidRPr="00000000">
        <w:rPr>
          <w:rFonts w:ascii="Google Sans Text" w:cs="Google Sans Text" w:eastAsia="Google Sans Text" w:hAnsi="Google Sans Text"/>
          <w:i w:val="0"/>
          <w:color w:val="444746"/>
          <w:sz w:val="20"/>
          <w:szCs w:val="20"/>
          <w:shd w:fill="f0f4f9" w:val="clear"/>
          <w:rtl w:val="0"/>
        </w:rPr>
        <w:br w:type="textWrapping"/>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color w:val="1b1c1d"/>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'tipo_documento_id'</w:t>
      </w:r>
      <w:r w:rsidDel="00000000" w:rsidR="00000000" w:rsidRPr="00000000">
        <w:rPr>
          <w:rFonts w:ascii="Google Sans Text" w:cs="Google Sans Text" w:eastAsia="Google Sans Text" w:hAnsi="Google Sans Text"/>
          <w:color w:val="1b1c1d"/>
          <w:shd w:fill="f0f4f9" w:val="clear"/>
          <w:rtl w:val="0"/>
        </w:rPr>
        <w:t xml:space="preserve"> =&gt; [</w:t>
      </w:r>
      <w:r w:rsidDel="00000000" w:rsidR="00000000" w:rsidRPr="00000000">
        <w:rPr>
          <w:rFonts w:ascii="Google Sans Text" w:cs="Google Sans Text" w:eastAsia="Google Sans Text" w:hAnsi="Google Sans Text"/>
          <w:i w:val="0"/>
          <w:color w:val="188038"/>
          <w:sz w:val="20"/>
          <w:szCs w:val="20"/>
          <w:shd w:fill="f0f4f9" w:val="clear"/>
          <w:rtl w:val="0"/>
        </w:rPr>
        <w:t xml:space="preserve">'required'</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'exists:tipos_documento,id'</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'area_destino_id'</w:t>
      </w:r>
      <w:r w:rsidDel="00000000" w:rsidR="00000000" w:rsidRPr="00000000">
        <w:rPr>
          <w:rFonts w:ascii="Google Sans Text" w:cs="Google Sans Text" w:eastAsia="Google Sans Text" w:hAnsi="Google Sans Text"/>
          <w:color w:val="1b1c1d"/>
          <w:shd w:fill="f0f4f9" w:val="clear"/>
          <w:rtl w:val="0"/>
        </w:rPr>
        <w:t xml:space="preserve">   =&gt; [</w:t>
      </w:r>
      <w:r w:rsidDel="00000000" w:rsidR="00000000" w:rsidRPr="00000000">
        <w:rPr>
          <w:rFonts w:ascii="Google Sans Text" w:cs="Google Sans Text" w:eastAsia="Google Sans Text" w:hAnsi="Google Sans Text"/>
          <w:i w:val="0"/>
          <w:color w:val="188038"/>
          <w:sz w:val="20"/>
          <w:szCs w:val="20"/>
          <w:shd w:fill="f0f4f9" w:val="clear"/>
          <w:rtl w:val="0"/>
        </w:rPr>
        <w:t xml:space="preserve">'required'</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'exists:areas,id'</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'asunto'</w:t>
      </w:r>
      <w:r w:rsidDel="00000000" w:rsidR="00000000" w:rsidRPr="00000000">
        <w:rPr>
          <w:rFonts w:ascii="Google Sans Text" w:cs="Google Sans Text" w:eastAsia="Google Sans Text" w:hAnsi="Google Sans Text"/>
          <w:color w:val="1b1c1d"/>
          <w:shd w:fill="f0f4f9" w:val="clear"/>
          <w:rtl w:val="0"/>
        </w:rPr>
        <w:t xml:space="preserve">            =&gt; [</w:t>
      </w:r>
      <w:r w:rsidDel="00000000" w:rsidR="00000000" w:rsidRPr="00000000">
        <w:rPr>
          <w:rFonts w:ascii="Google Sans Text" w:cs="Google Sans Text" w:eastAsia="Google Sans Text" w:hAnsi="Google Sans Text"/>
          <w:i w:val="0"/>
          <w:color w:val="188038"/>
          <w:sz w:val="20"/>
          <w:szCs w:val="20"/>
          <w:shd w:fill="f0f4f9" w:val="clear"/>
          <w:rtl w:val="0"/>
        </w:rPr>
        <w:t xml:space="preserve">'required'</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'string'</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'min:10'</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'folios'</w:t>
      </w:r>
      <w:r w:rsidDel="00000000" w:rsidR="00000000" w:rsidRPr="00000000">
        <w:rPr>
          <w:rFonts w:ascii="Google Sans Text" w:cs="Google Sans Text" w:eastAsia="Google Sans Text" w:hAnsi="Google Sans Text"/>
          <w:color w:val="1b1c1d"/>
          <w:shd w:fill="f0f4f9" w:val="clear"/>
          <w:rtl w:val="0"/>
        </w:rPr>
        <w:t xml:space="preserve">            =&gt; [</w:t>
      </w:r>
      <w:r w:rsidDel="00000000" w:rsidR="00000000" w:rsidRPr="00000000">
        <w:rPr>
          <w:rFonts w:ascii="Google Sans Text" w:cs="Google Sans Text" w:eastAsia="Google Sans Text" w:hAnsi="Google Sans Text"/>
          <w:i w:val="0"/>
          <w:color w:val="188038"/>
          <w:sz w:val="20"/>
          <w:szCs w:val="20"/>
          <w:shd w:fill="f0f4f9" w:val="clear"/>
          <w:rtl w:val="0"/>
        </w:rPr>
        <w:t xml:space="preserve">'required'</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'integer'</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'min:1'</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'remitente_id'</w:t>
      </w:r>
      <w:r w:rsidDel="00000000" w:rsidR="00000000" w:rsidRPr="00000000">
        <w:rPr>
          <w:rFonts w:ascii="Google Sans Text" w:cs="Google Sans Text" w:eastAsia="Google Sans Text" w:hAnsi="Google Sans Text"/>
          <w:color w:val="1b1c1d"/>
          <w:shd w:fill="f0f4f9" w:val="clear"/>
          <w:rtl w:val="0"/>
        </w:rPr>
        <w:t xml:space="preserve">      =&gt; [</w:t>
      </w:r>
      <w:r w:rsidDel="00000000" w:rsidR="00000000" w:rsidRPr="00000000">
        <w:rPr>
          <w:rFonts w:ascii="Google Sans Text" w:cs="Google Sans Text" w:eastAsia="Google Sans Text" w:hAnsi="Google Sans Text"/>
          <w:i w:val="0"/>
          <w:color w:val="188038"/>
          <w:sz w:val="20"/>
          <w:szCs w:val="20"/>
          <w:shd w:fill="f0f4f9" w:val="clear"/>
          <w:rtl w:val="0"/>
        </w:rPr>
        <w:t xml:space="preserve">'nullable'</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'exists:remitentes,id'</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'archivo'</w:t>
      </w:r>
      <w:r w:rsidDel="00000000" w:rsidR="00000000" w:rsidRPr="00000000">
        <w:rPr>
          <w:rFonts w:ascii="Google Sans Text" w:cs="Google Sans Text" w:eastAsia="Google Sans Text" w:hAnsi="Google Sans Text"/>
          <w:color w:val="1b1c1d"/>
          <w:shd w:fill="f0f4f9" w:val="clear"/>
          <w:rtl w:val="0"/>
        </w:rPr>
        <w:t xml:space="preserve">           =&gt; [</w:t>
      </w:r>
      <w:r w:rsidDel="00000000" w:rsidR="00000000" w:rsidRPr="00000000">
        <w:rPr>
          <w:rFonts w:ascii="Google Sans Text" w:cs="Google Sans Text" w:eastAsia="Google Sans Text" w:hAnsi="Google Sans Text"/>
          <w:i w:val="0"/>
          <w:color w:val="188038"/>
          <w:sz w:val="20"/>
          <w:szCs w:val="20"/>
          <w:shd w:fill="f0f4f9" w:val="clear"/>
          <w:rtl w:val="0"/>
        </w:rPr>
        <w:t xml:space="preserve">'nullable'</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'file'</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'mimes:pdf'</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'max:10240'</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Límite de 10MB</w:t>
      </w:r>
      <w:r w:rsidDel="00000000" w:rsidR="00000000" w:rsidRPr="00000000">
        <w:rPr>
          <w:rFonts w:ascii="Google Sans Text" w:cs="Google Sans Text" w:eastAsia="Google Sans Text" w:hAnsi="Google Sans Text"/>
          <w:color w:val="1b1c1d"/>
          <w:shd w:fill="f0f4f9" w:val="clear"/>
          <w:rtl w:val="0"/>
        </w:rPr>
        <w:br w:type="textWrapping"/>
        <w:t xml:space="preserve">    ];</w:t>
        <w:br w:type="textWrapping"/>
        <w:t xml:space="preserve">}</w:t>
        <w:br w:type="textWrapping"/>
      </w:r>
    </w:p>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Estas reglas implementan directamente los requisitos de opcionalidad para el remitente y el archivo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y la nulabilidad de archivo_path en la base de datos.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Controlador (App\Http\Controllers\DocumentoController)</w:t>
      </w:r>
    </w:p>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Gracias a la capa de servicios, el controlador será notablemente simple y legible:</w:t>
      </w:r>
    </w:p>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444746"/>
          <w:shd w:fill="f0f4f9" w:val="clear"/>
        </w:rPr>
      </w:pPr>
      <w:r w:rsidDel="00000000" w:rsidR="00000000" w:rsidRPr="00000000">
        <w:rPr>
          <w:rFonts w:ascii="Google Sans Text" w:cs="Google Sans Text" w:eastAsia="Google Sans Text" w:hAnsi="Google Sans Text"/>
          <w:color w:val="444746"/>
          <w:shd w:fill="f0f4f9" w:val="clear"/>
          <w:rtl w:val="0"/>
        </w:rPr>
        <w:t xml:space="preserve">PHP</w:t>
      </w:r>
    </w:p>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f0f4f9" w:val="clear"/>
        </w:rPr>
      </w:pPr>
      <w:r w:rsidDel="00000000" w:rsidR="00000000" w:rsidRPr="00000000">
        <w:rPr>
          <w:rFonts w:ascii="Google Sans Text" w:cs="Google Sans Text" w:eastAsia="Google Sans Text" w:hAnsi="Google Sans Text"/>
          <w:i w:val="0"/>
          <w:color w:val="5f6368"/>
          <w:sz w:val="20"/>
          <w:szCs w:val="20"/>
          <w:shd w:fill="f0f4f9" w:val="clear"/>
          <w:rtl w:val="0"/>
        </w:rPr>
        <w:t xml:space="preserve">// Dentro de App\Http\Controllers\DocumentoController.php</w:t>
      </w:r>
      <w:r w:rsidDel="00000000" w:rsidR="00000000" w:rsidRPr="00000000">
        <w:rPr>
          <w:rFonts w:ascii="Google Sans Text" w:cs="Google Sans Text" w:eastAsia="Google Sans Text" w:hAnsi="Google Sans Text"/>
          <w:color w:val="1b1c1d"/>
          <w:shd w:fill="f0f4f9" w:val="clear"/>
          <w:rtl w:val="0"/>
        </w:rPr>
        <w:br w:type="textWrapping"/>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public</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function</w:t>
      </w:r>
      <w:r w:rsidDel="00000000" w:rsidR="00000000" w:rsidRPr="00000000">
        <w:rPr>
          <w:rFonts w:ascii="Google Sans Text" w:cs="Google Sans Text" w:eastAsia="Google Sans Text" w:hAnsi="Google Sans Text"/>
          <w:i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color w:val="996900"/>
          <w:sz w:val="20"/>
          <w:szCs w:val="20"/>
          <w:shd w:fill="f0f4f9" w:val="clear"/>
          <w:rtl w:val="0"/>
        </w:rPr>
        <w:t xml:space="preserve">store</w:t>
      </w:r>
      <w:r w:rsidDel="00000000" w:rsidR="00000000" w:rsidRPr="00000000">
        <w:rPr>
          <w:rFonts w:ascii="Google Sans Text" w:cs="Google Sans Text" w:eastAsia="Google Sans Text" w:hAnsi="Google Sans Text"/>
          <w:i w:val="0"/>
          <w:color w:val="444746"/>
          <w:sz w:val="20"/>
          <w:szCs w:val="20"/>
          <w:shd w:fill="f0f4f9" w:val="clear"/>
          <w:rtl w:val="0"/>
        </w:rPr>
        <w:t xml:space="preserve">(StoreDocumentoRequest </w:t>
      </w:r>
      <w:r w:rsidDel="00000000" w:rsidR="00000000" w:rsidRPr="00000000">
        <w:rPr>
          <w:rFonts w:ascii="Google Sans Text" w:cs="Google Sans Text" w:eastAsia="Google Sans Text" w:hAnsi="Google Sans Text"/>
          <w:i w:val="0"/>
          <w:color w:val="d93025"/>
          <w:sz w:val="20"/>
          <w:szCs w:val="20"/>
          <w:shd w:fill="f0f4f9" w:val="clear"/>
          <w:rtl w:val="0"/>
        </w:rPr>
        <w:t xml:space="preserve">$request</w:t>
      </w:r>
      <w:r w:rsidDel="00000000" w:rsidR="00000000" w:rsidRPr="00000000">
        <w:rPr>
          <w:rFonts w:ascii="Google Sans Text" w:cs="Google Sans Text" w:eastAsia="Google Sans Text" w:hAnsi="Google Sans Text"/>
          <w:i w:val="0"/>
          <w:color w:val="444746"/>
          <w:sz w:val="20"/>
          <w:szCs w:val="20"/>
          <w:shd w:fill="f0f4f9" w:val="clear"/>
          <w:rtl w:val="0"/>
        </w:rPr>
        <w:t xml:space="preserve">, DocumentoCreationService </w:t>
      </w:r>
      <w:r w:rsidDel="00000000" w:rsidR="00000000" w:rsidRPr="00000000">
        <w:rPr>
          <w:rFonts w:ascii="Google Sans Text" w:cs="Google Sans Text" w:eastAsia="Google Sans Text" w:hAnsi="Google Sans Text"/>
          <w:i w:val="0"/>
          <w:color w:val="d93025"/>
          <w:sz w:val="20"/>
          <w:szCs w:val="20"/>
          <w:shd w:fill="f0f4f9" w:val="clear"/>
          <w:rtl w:val="0"/>
        </w:rPr>
        <w:t xml:space="preserve">$creationService</w:t>
      </w:r>
      <w:r w:rsidDel="00000000" w:rsidR="00000000" w:rsidRPr="00000000">
        <w:rPr>
          <w:rFonts w:ascii="Google Sans Text" w:cs="Google Sans Text" w:eastAsia="Google Sans Text" w:hAnsi="Google Sans Text"/>
          <w:i w:val="0"/>
          <w:color w:val="444746"/>
          <w:sz w:val="20"/>
          <w:szCs w:val="20"/>
          <w:shd w:fill="f0f4f9" w:val="clear"/>
          <w:rtl w:val="0"/>
        </w:rPr>
        <w:t xml:space="preserve">)</w:t>
        <w:br w:type="textWrapping"/>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d93025"/>
          <w:sz w:val="20"/>
          <w:szCs w:val="20"/>
          <w:shd w:fill="f0f4f9" w:val="clear"/>
          <w:rtl w:val="0"/>
        </w:rPr>
        <w:t xml:space="preserve">$creationService</w:t>
      </w:r>
      <w:r w:rsidDel="00000000" w:rsidR="00000000" w:rsidRPr="00000000">
        <w:rPr>
          <w:rFonts w:ascii="Google Sans Text" w:cs="Google Sans Text" w:eastAsia="Google Sans Text" w:hAnsi="Google Sans Text"/>
          <w:color w:val="1b1c1d"/>
          <w:shd w:fill="f0f4f9" w:val="clear"/>
          <w:rtl w:val="0"/>
        </w:rPr>
        <w:t xml:space="preserve">-&gt;create(</w:t>
      </w:r>
      <w:r w:rsidDel="00000000" w:rsidR="00000000" w:rsidRPr="00000000">
        <w:rPr>
          <w:rFonts w:ascii="Google Sans Text" w:cs="Google Sans Text" w:eastAsia="Google Sans Text" w:hAnsi="Google Sans Text"/>
          <w:i w:val="0"/>
          <w:color w:val="d93025"/>
          <w:sz w:val="20"/>
          <w:szCs w:val="20"/>
          <w:shd w:fill="f0f4f9" w:val="clear"/>
          <w:rtl w:val="0"/>
        </w:rPr>
        <w:t xml:space="preserve">$request</w:t>
      </w:r>
      <w:r w:rsidDel="00000000" w:rsidR="00000000" w:rsidRPr="00000000">
        <w:rPr>
          <w:rFonts w:ascii="Google Sans Text" w:cs="Google Sans Text" w:eastAsia="Google Sans Text" w:hAnsi="Google Sans Text"/>
          <w:color w:val="1b1c1d"/>
          <w:shd w:fill="f0f4f9" w:val="clear"/>
          <w:rtl w:val="0"/>
        </w:rPr>
        <w:t xml:space="preserve">, auth()-&gt;user());</w:t>
        <w:br w:type="textWrapping"/>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color w:val="1b1c1d"/>
          <w:shd w:fill="f0f4f9" w:val="clear"/>
          <w:rtl w:val="0"/>
        </w:rPr>
        <w:t xml:space="preserve"> redirect()-&gt;route(</w:t>
      </w:r>
      <w:r w:rsidDel="00000000" w:rsidR="00000000" w:rsidRPr="00000000">
        <w:rPr>
          <w:rFonts w:ascii="Google Sans Text" w:cs="Google Sans Text" w:eastAsia="Google Sans Text" w:hAnsi="Google Sans Text"/>
          <w:i w:val="0"/>
          <w:color w:val="188038"/>
          <w:sz w:val="20"/>
          <w:szCs w:val="20"/>
          <w:shd w:fill="f0f4f9" w:val="clear"/>
          <w:rtl w:val="0"/>
        </w:rPr>
        <w:t xml:space="preserve">'issued-documents.index'</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-&gt;with(</w:t>
      </w:r>
      <w:r w:rsidDel="00000000" w:rsidR="00000000" w:rsidRPr="00000000">
        <w:rPr>
          <w:rFonts w:ascii="Google Sans Text" w:cs="Google Sans Text" w:eastAsia="Google Sans Text" w:hAnsi="Google Sans Text"/>
          <w:i w:val="0"/>
          <w:color w:val="188038"/>
          <w:sz w:val="20"/>
          <w:szCs w:val="20"/>
          <w:shd w:fill="f0f4f9" w:val="clear"/>
          <w:rtl w:val="0"/>
        </w:rPr>
        <w:t xml:space="preserve">'success'</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'Documento emitido correctamente.'</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w:t>
        <w:br w:type="textWrapping"/>
      </w:r>
    </w:p>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shd w:fill="f0f4f9" w:val="clear"/>
        </w:rPr>
      </w:pPr>
      <w:r w:rsidDel="00000000" w:rsidR="00000000" w:rsidRPr="00000000">
        <w:rPr>
          <w:rtl w:val="0"/>
        </w:rPr>
      </w:r>
    </w:p>
    <w:p w:rsidR="00000000" w:rsidDel="00000000" w:rsidP="00000000" w:rsidRDefault="00000000" w:rsidRPr="00000000" w14:paraId="000000C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2.3. Implementación del Frontend: El Formulario de Emisión (Create.vue)</w:t>
      </w:r>
    </w:p>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El frontend se construirá reutilizando los componentes y patrones de alta calidad ya presentes en los módulos de Áreas y Usuarios.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C6">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Ubicación y Gestión de Estado:</w:t>
      </w:r>
    </w:p>
    <w:p w:rsidR="00000000" w:rsidDel="00000000" w:rsidP="00000000" w:rsidRDefault="00000000" w:rsidRPr="00000000" w14:paraId="000000C7">
      <w:pPr>
        <w:numPr>
          <w:ilvl w:val="1"/>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El componente principal se ubicará en resources/js/pages/documentos/Create.vue.</w:t>
      </w:r>
    </w:p>
    <w:p w:rsidR="00000000" w:rsidDel="00000000" w:rsidP="00000000" w:rsidRDefault="00000000" w:rsidRPr="00000000" w14:paraId="000000C8">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El estado del formulario se gestionará con el helper useForm de Inertia, que proporciona reactividad, manejo de errores y estado de procesamiento (form.processing) de forma nativa.</w:t>
      </w:r>
    </w:p>
    <w:p w:rsidR="00000000" w:rsidDel="00000000" w:rsidP="00000000" w:rsidRDefault="00000000" w:rsidRPr="00000000" w14:paraId="000000C9">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const form = useForm({ tipo_documento_id: null, area_destino_id: null, asunto: '',... });</w:t>
      </w:r>
    </w:p>
    <w:p w:rsidR="00000000" w:rsidDel="00000000" w:rsidP="00000000" w:rsidRDefault="00000000" w:rsidRPr="00000000" w14:paraId="000000CA">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Componentes Dinámicos e Interactivos:</w:t>
      </w:r>
    </w:p>
    <w:p w:rsidR="00000000" w:rsidDel="00000000" w:rsidP="00000000" w:rsidRDefault="00000000" w:rsidRPr="00000000" w14:paraId="000000CB">
      <w:pPr>
        <w:numPr>
          <w:ilvl w:val="1"/>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Selección de Tipo de Documento:</w:t>
      </w:r>
      <w:r w:rsidDel="00000000" w:rsidR="00000000" w:rsidRPr="00000000">
        <w:rPr>
          <w:rFonts w:ascii="Google Sans Text" w:cs="Google Sans Text" w:eastAsia="Google Sans Text" w:hAnsi="Google Sans Text"/>
          <w:color w:val="1b1c1d"/>
          <w:rtl w:val="0"/>
        </w:rPr>
        <w:t xml:space="preserve"> Se creará o reutilizará un componente Select. Se utilizará un watch de Vue 3 sobre la propiedad form.tipo_documento_id. Cuando esta propiedad cambie y no sea nula, se activará una función para realizar una llamada fetch o axios al endpoint /correlatives/{id}.</w:t>
      </w:r>
    </w:p>
    <w:p w:rsidR="00000000" w:rsidDel="00000000" w:rsidP="00000000" w:rsidRDefault="00000000" w:rsidRPr="00000000" w14:paraId="000000CC">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Visualización del Correlativo:</w:t>
      </w:r>
      <w:r w:rsidDel="00000000" w:rsidR="00000000" w:rsidRPr="00000000">
        <w:rPr>
          <w:rFonts w:ascii="Google Sans Text" w:cs="Google Sans Text" w:eastAsia="Google Sans Text" w:hAnsi="Google Sans Text"/>
          <w:color w:val="1b1c1d"/>
          <w:rtl w:val="0"/>
        </w:rPr>
        <w:t xml:space="preserve"> Un campo de entrada de solo lectura mostrará el número correlativo obtenido. Durante la petición asíncrona, se mostrará un indicador de carga (spinner) para informar al usuario que el sistema está trabajando.</w:t>
      </w:r>
    </w:p>
    <w:p w:rsidR="00000000" w:rsidDel="00000000" w:rsidP="00000000" w:rsidRDefault="00000000" w:rsidRPr="00000000" w14:paraId="000000CD">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Consistencia de la UI:</w:t>
      </w:r>
      <w:r w:rsidDel="00000000" w:rsidR="00000000" w:rsidRPr="00000000">
        <w:rPr>
          <w:rFonts w:ascii="Google Sans Text" w:cs="Google Sans Text" w:eastAsia="Google Sans Text" w:hAnsi="Google Sans Text"/>
          <w:color w:val="1b1c1d"/>
          <w:rtl w:val="0"/>
        </w:rPr>
        <w:t xml:space="preserve"> Se reutilizarán los componentes de UI existentes en resources/js/components/ui (como Input, Select, Button, Label) para mantener una consistencia visual y de comportamiento en toda la aplicación.</w:t>
      </w:r>
    </w:p>
    <w:p w:rsidR="00000000" w:rsidDel="00000000" w:rsidP="00000000" w:rsidRDefault="00000000" w:rsidRPr="00000000" w14:paraId="000000CE">
      <w:pPr>
        <w:numPr>
          <w:ilvl w:val="1"/>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Lógica de Envío:</w:t>
      </w:r>
      <w:r w:rsidDel="00000000" w:rsidR="00000000" w:rsidRPr="00000000">
        <w:rPr>
          <w:rFonts w:ascii="Google Sans Text" w:cs="Google Sans Text" w:eastAsia="Google Sans Text" w:hAnsi="Google Sans Text"/>
          <w:color w:val="1b1c1d"/>
          <w:rtl w:val="0"/>
        </w:rPr>
        <w:t xml:space="preserve"> La sumisión del formulario se manejará con form.post('/documentos', {... }). Esta función se integra perfectamente con la validación del backend de Laravel, mostrando automáticamente los errores de validación junto a los campos correspondientes y gestionando el estado de form.processing.</w:t>
      </w:r>
    </w:p>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D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Sección 3: El Módulo "RECIBIR": Construcción de la Bandeja de Entrada y Centro de Acción</w:t>
      </w:r>
    </w:p>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Esta sección se centra en la arquitectura del espacio de trabajo principal del usuario: la "Bandeja de Entrada". El diseño priorizará el rendimiento, la claridad de la interfaz y una experiencia de usuario fluida para la gestión de documentos entrantes.</w:t>
      </w:r>
    </w:p>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D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3.1. Definición del Flujo de Usuario (Especificación Funcional)</w:t>
      </w:r>
    </w:p>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6">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Acceso a la Bandeja de Entrada:</w:t>
      </w:r>
      <w:r w:rsidDel="00000000" w:rsidR="00000000" w:rsidRPr="00000000">
        <w:rPr>
          <w:rFonts w:ascii="Google Sans Text" w:cs="Google Sans Text" w:eastAsia="Google Sans Text" w:hAnsi="Google Sans Text"/>
          <w:color w:val="1b1c1d"/>
          <w:rtl w:val="0"/>
        </w:rPr>
        <w:t xml:space="preserve"> El usuario selecciona "Bandeja de Entrada" en el menú de navegación principal, lo que lo dirige a la ruta /inbox.</w:t>
      </w:r>
    </w:p>
    <w:p w:rsidR="00000000" w:rsidDel="00000000" w:rsidP="00000000" w:rsidRDefault="00000000" w:rsidRPr="00000000" w14:paraId="000000D7">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Visualización de Pendientes:</w:t>
      </w:r>
      <w:r w:rsidDel="00000000" w:rsidR="00000000" w:rsidRPr="00000000">
        <w:rPr>
          <w:rFonts w:ascii="Google Sans Text" w:cs="Google Sans Text" w:eastAsia="Google Sans Text" w:hAnsi="Google Sans Text"/>
          <w:color w:val="1b1c1d"/>
          <w:rtl w:val="0"/>
        </w:rPr>
        <w:t xml:space="preserve"> La página muestra una tabla (implementada con TanStack Table) que lista todos los documentos donde area_actual_id coincide con el área principal del usuario y el estado es 'En Trámite'. Esto cumple con la regla de negocio explícita.</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D8">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Interacción y Acciones:</w:t>
      </w:r>
      <w:r w:rsidDel="00000000" w:rsidR="00000000" w:rsidRPr="00000000">
        <w:rPr>
          <w:rFonts w:ascii="Google Sans Text" w:cs="Google Sans Text" w:eastAsia="Google Sans Text" w:hAnsi="Google Sans Text"/>
          <w:color w:val="1b1c1d"/>
          <w:rtl w:val="0"/>
        </w:rPr>
        <w:t xml:space="preserve"> Cada fila de la tabla incluye un menú desplegable de "Acciones". Las acciones disponibles son contextuales y dependen del estado actual del documento.</w:t>
      </w:r>
    </w:p>
    <w:p w:rsidR="00000000" w:rsidDel="00000000" w:rsidP="00000000" w:rsidRDefault="00000000" w:rsidRPr="00000000" w14:paraId="000000D9">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Ciclo de Vida del Documento:</w:t>
      </w:r>
      <w:r w:rsidDel="00000000" w:rsidR="00000000" w:rsidRPr="00000000">
        <w:rPr>
          <w:rFonts w:ascii="Google Sans Text" w:cs="Google Sans Text" w:eastAsia="Google Sans Text" w:hAnsi="Google Sans Text"/>
          <w:color w:val="1b1c1d"/>
          <w:rtl w:val="0"/>
        </w:rPr>
        <w:t xml:space="preserve"> El flujo de acciones define el ciclo de vida de un documento dentro de un área. La siguiente tabla formaliza esta lógica, sirviendo como una guía para la implementación tanto del backend como del frontend.</w:t>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Estado Actual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Acción del Usuario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Estado Siguiente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Permiso Requerido (Policy)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Efectos Secundarios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En Trámite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Acusar Recibo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Recibido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receive()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 actualiza documentos.estado. Opcional: se crea un Movimiento de recepción.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Recibido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Derivar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En Trámite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forward()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 actualiza documentos.area_actual_id. Se crea un nuevo Movimiento de derivación.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Recibido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Archivar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Archivado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archive()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 actualiza documentos.estado. Se crea un Movimiento de archivado.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Recibido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Atender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Atendido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resolve()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 actualiza documentos.estado. Se crea un Movimiento de atención.</w:t>
            </w:r>
          </w:p>
        </w:tc>
      </w:tr>
    </w:tbl>
    <w:p w:rsidR="00000000" w:rsidDel="00000000" w:rsidP="00000000" w:rsidRDefault="00000000" w:rsidRPr="00000000" w14:paraId="000000F3">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Flujo de Derivación:</w:t>
      </w:r>
      <w:r w:rsidDel="00000000" w:rsidR="00000000" w:rsidRPr="00000000">
        <w:rPr>
          <w:rFonts w:ascii="Google Sans Text" w:cs="Google Sans Text" w:eastAsia="Google Sans Text" w:hAnsi="Google Sans Text"/>
          <w:color w:val="1b1c1d"/>
          <w:rtl w:val="0"/>
        </w:rPr>
        <w:t xml:space="preserve"> Al seleccionar "Derivar", se abre un modal (ForwardDocumentModal.vue). Este modal contiene un Select para elegir la nueva área de destino y un Textarea para una nota opcional (proveido). Al enviar, se invoca al DocumentoRoutingService en el backend.</w:t>
      </w:r>
    </w:p>
    <w:p w:rsidR="00000000" w:rsidDel="00000000" w:rsidP="00000000" w:rsidRDefault="00000000" w:rsidRPr="00000000" w14:paraId="000000F4">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Retroalimentación y Refresco:</w:t>
      </w:r>
      <w:r w:rsidDel="00000000" w:rsidR="00000000" w:rsidRPr="00000000">
        <w:rPr>
          <w:rFonts w:ascii="Google Sans Text" w:cs="Google Sans Text" w:eastAsia="Google Sans Text" w:hAnsi="Google Sans Text"/>
          <w:color w:val="1b1c1d"/>
          <w:rtl w:val="0"/>
        </w:rPr>
        <w:t xml:space="preserve"> Después de cada acción exitosa (recibir, derivar, etc.), la tabla de la bandeja de entrada se actualiza automáticamente. El documento sobre el que se actuó puede desaparecer de la vista (si fue derivado a otra área) o cambiar su estado. Se mostrará una notificación de éxito. Este mecanismo de refresco reutilizará el patrón refreshAfterChange() establecido en el CRUD de Áreas.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F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3.2. Implementación del Backend: Potenciando una Bandeja de Entrada de Alto Rendimiento</w:t>
      </w:r>
    </w:p>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El backend para la bandeja de entrada debe ser rápido y seguro, ya que será una de las partes más utilizadas de la aplicación.</w:t>
      </w:r>
    </w:p>
    <w:p w:rsidR="00000000" w:rsidDel="00000000" w:rsidP="00000000" w:rsidRDefault="00000000" w:rsidRPr="00000000" w14:paraId="000000F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Rutas (routes/web.php)</w:t>
      </w:r>
    </w:p>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Se definirán endpoints específicos para cada acción, siguiendo los principios de REST y claridad:</w:t>
      </w:r>
    </w:p>
    <w:tbl>
      <w:tblPr>
        <w:tblStyle w:val="Table4"/>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Método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URI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Nombre de Ruta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Controlador@Acción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Propósito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/inbox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inbox.index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InboxController@index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Obtiene y muestra los documentos de la bandeja de entrada.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POST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/documentos/{documento}/receive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documentos.receive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DocumentoActionController@receive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Marca un documento como recibido.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POST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/documentos/{documento}/forward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documentos.forward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DocumentoActionController@forward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Deriva un documento a una nueva área.</w:t>
            </w:r>
          </w:p>
        </w:tc>
      </w:tr>
    </w:tbl>
    <w:p w:rsidR="00000000" w:rsidDel="00000000" w:rsidP="00000000" w:rsidRDefault="00000000" w:rsidRPr="00000000" w14:paraId="0000010F">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La Consulta de la Bandeja de Entrada (InboxController@index)</w:t>
      </w:r>
    </w:p>
    <w:p w:rsidR="00000000" w:rsidDel="00000000" w:rsidP="00000000" w:rsidRDefault="00000000" w:rsidRPr="00000000" w14:paraId="000001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El rendimiento de esta consulta es crítico. Afortunadamente, el esquema de la base de datos ya está preparado para ello.</w:t>
      </w:r>
    </w:p>
    <w:p w:rsidR="00000000" w:rsidDel="00000000" w:rsidP="00000000" w:rsidRDefault="00000000" w:rsidRPr="00000000" w14:paraId="00000111">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12">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444746"/>
          <w:shd w:fill="f0f4f9" w:val="clear"/>
        </w:rPr>
      </w:pPr>
      <w:r w:rsidDel="00000000" w:rsidR="00000000" w:rsidRPr="00000000">
        <w:rPr>
          <w:rFonts w:ascii="Google Sans Text" w:cs="Google Sans Text" w:eastAsia="Google Sans Text" w:hAnsi="Google Sans Text"/>
          <w:color w:val="444746"/>
          <w:shd w:fill="f0f4f9" w:val="clear"/>
          <w:rtl w:val="0"/>
        </w:rPr>
        <w:t xml:space="preserve">PHP</w:t>
      </w:r>
    </w:p>
    <w:p w:rsidR="00000000" w:rsidDel="00000000" w:rsidP="00000000" w:rsidRDefault="00000000" w:rsidRPr="00000000" w14:paraId="0000011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11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11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f0f4f9" w:val="clear"/>
        </w:rPr>
      </w:pPr>
      <w:r w:rsidDel="00000000" w:rsidR="00000000" w:rsidRPr="00000000">
        <w:rPr>
          <w:rFonts w:ascii="Google Sans Text" w:cs="Google Sans Text" w:eastAsia="Google Sans Text" w:hAnsi="Google Sans Text"/>
          <w:i w:val="0"/>
          <w:color w:val="5f6368"/>
          <w:sz w:val="20"/>
          <w:szCs w:val="20"/>
          <w:shd w:fill="f0f4f9" w:val="clear"/>
          <w:rtl w:val="0"/>
        </w:rPr>
        <w:t xml:space="preserve">// Dentro de App\Http\Controllers\InboxController.php</w:t>
      </w:r>
      <w:r w:rsidDel="00000000" w:rsidR="00000000" w:rsidRPr="00000000">
        <w:rPr>
          <w:rFonts w:ascii="Google Sans Text" w:cs="Google Sans Text" w:eastAsia="Google Sans Text" w:hAnsi="Google Sans Text"/>
          <w:color w:val="1b1c1d"/>
          <w:shd w:fill="f0f4f9" w:val="clear"/>
          <w:rtl w:val="0"/>
        </w:rPr>
        <w:br w:type="textWrapping"/>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public</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function</w:t>
      </w:r>
      <w:r w:rsidDel="00000000" w:rsidR="00000000" w:rsidRPr="00000000">
        <w:rPr>
          <w:rFonts w:ascii="Google Sans Text" w:cs="Google Sans Text" w:eastAsia="Google Sans Text" w:hAnsi="Google Sans Text"/>
          <w:i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color w:val="996900"/>
          <w:sz w:val="20"/>
          <w:szCs w:val="20"/>
          <w:shd w:fill="f0f4f9" w:val="clear"/>
          <w:rtl w:val="0"/>
        </w:rPr>
        <w:t xml:space="preserve">index</w:t>
      </w:r>
      <w:r w:rsidDel="00000000" w:rsidR="00000000" w:rsidRPr="00000000">
        <w:rPr>
          <w:rFonts w:ascii="Google Sans Text" w:cs="Google Sans Text" w:eastAsia="Google Sans Text" w:hAnsi="Google Sans Text"/>
          <w:i w:val="0"/>
          <w:color w:val="444746"/>
          <w:sz w:val="20"/>
          <w:szCs w:val="20"/>
          <w:shd w:fill="f0f4f9" w:val="clear"/>
          <w:rtl w:val="0"/>
        </w:rPr>
        <w:t xml:space="preserve">()</w:t>
        <w:br w:type="textWrapping"/>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d93025"/>
          <w:sz w:val="20"/>
          <w:szCs w:val="20"/>
          <w:shd w:fill="f0f4f9" w:val="clear"/>
          <w:rtl w:val="0"/>
        </w:rPr>
        <w:t xml:space="preserve">$userAreaId</w:t>
      </w:r>
      <w:r w:rsidDel="00000000" w:rsidR="00000000" w:rsidRPr="00000000">
        <w:rPr>
          <w:rFonts w:ascii="Google Sans Text" w:cs="Google Sans Text" w:eastAsia="Google Sans Text" w:hAnsi="Google Sans Text"/>
          <w:color w:val="1b1c1d"/>
          <w:shd w:fill="f0f4f9" w:val="clear"/>
          <w:rtl w:val="0"/>
        </w:rPr>
        <w:t xml:space="preserve"> = auth()-&gt;user()-&gt;primary_area_id;</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if</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d93025"/>
          <w:sz w:val="20"/>
          <w:szCs w:val="20"/>
          <w:shd w:fill="f0f4f9" w:val="clear"/>
          <w:rtl w:val="0"/>
        </w:rPr>
        <w:t xml:space="preserve">$userAreaId</w:t>
      </w:r>
      <w:r w:rsidDel="00000000" w:rsidR="00000000" w:rsidRPr="00000000">
        <w:rPr>
          <w:rFonts w:ascii="Google Sans Text" w:cs="Google Sans Text" w:eastAsia="Google Sans Text" w:hAnsi="Google Sans Text"/>
          <w:color w:val="1b1c1d"/>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Manejar el caso de un usuario sin área principal asignada</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color w:val="1b1c1d"/>
          <w:shd w:fill="f0f4f9" w:val="clear"/>
          <w:rtl w:val="0"/>
        </w:rPr>
        <w:t xml:space="preserve"> inertia(</w:t>
      </w:r>
      <w:r w:rsidDel="00000000" w:rsidR="00000000" w:rsidRPr="00000000">
        <w:rPr>
          <w:rFonts w:ascii="Google Sans Text" w:cs="Google Sans Text" w:eastAsia="Google Sans Text" w:hAnsi="Google Sans Text"/>
          <w:i w:val="0"/>
          <w:color w:val="188038"/>
          <w:sz w:val="20"/>
          <w:szCs w:val="20"/>
          <w:shd w:fill="f0f4f9" w:val="clear"/>
          <w:rtl w:val="0"/>
        </w:rPr>
        <w:t xml:space="preserve">'inbox/Index'</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'data'</w:t>
      </w:r>
      <w:r w:rsidDel="00000000" w:rsidR="00000000" w:rsidRPr="00000000">
        <w:rPr>
          <w:rFonts w:ascii="Google Sans Text" w:cs="Google Sans Text" w:eastAsia="Google Sans Text" w:hAnsi="Google Sans Text"/>
          <w:color w:val="1b1c1d"/>
          <w:shd w:fill="f0f4f9" w:val="clear"/>
          <w:rtl w:val="0"/>
        </w:rPr>
        <w:t xml:space="preserve"> =&gt;]);</w:t>
        <w:br w:type="textWrapping"/>
        <w:t xml:space="preserve">    }</w:t>
        <w:br w:type="textWrapping"/>
        <w:br w:type="textWrapping"/>
        <w:t xml:space="preserve">    </w:t>
      </w:r>
      <w:r w:rsidDel="00000000" w:rsidR="00000000" w:rsidRPr="00000000">
        <w:rPr>
          <w:rFonts w:ascii="Google Sans Text" w:cs="Google Sans Text" w:eastAsia="Google Sans Text" w:hAnsi="Google Sans Text"/>
          <w:i w:val="0"/>
          <w:color w:val="d93025"/>
          <w:sz w:val="20"/>
          <w:szCs w:val="20"/>
          <w:shd w:fill="f0f4f9" w:val="clear"/>
          <w:rtl w:val="0"/>
        </w:rPr>
        <w:t xml:space="preserve">$documents</w:t>
      </w:r>
      <w:r w:rsidDel="00000000" w:rsidR="00000000" w:rsidRPr="00000000">
        <w:rPr>
          <w:rFonts w:ascii="Google Sans Text" w:cs="Google Sans Text" w:eastAsia="Google Sans Text" w:hAnsi="Google Sans Text"/>
          <w:color w:val="1b1c1d"/>
          <w:shd w:fill="f0f4f9" w:val="clear"/>
          <w:rtl w:val="0"/>
        </w:rPr>
        <w:t xml:space="preserve"> = Documento::query()</w:t>
        <w:br w:type="textWrapping"/>
        <w:t xml:space="preserve">        -&gt;with() </w:t>
      </w:r>
      <w:r w:rsidDel="00000000" w:rsidR="00000000" w:rsidRPr="00000000">
        <w:rPr>
          <w:rFonts w:ascii="Google Sans Text" w:cs="Google Sans Text" w:eastAsia="Google Sans Text" w:hAnsi="Google Sans Text"/>
          <w:i w:val="0"/>
          <w:color w:val="5f6368"/>
          <w:sz w:val="20"/>
          <w:szCs w:val="20"/>
          <w:shd w:fill="f0f4f9" w:val="clear"/>
          <w:rtl w:val="0"/>
        </w:rPr>
        <w:t xml:space="preserve">// Eager loading para evitar N+1</w:t>
      </w:r>
      <w:r w:rsidDel="00000000" w:rsidR="00000000" w:rsidRPr="00000000">
        <w:rPr>
          <w:rFonts w:ascii="Google Sans Text" w:cs="Google Sans Text" w:eastAsia="Google Sans Text" w:hAnsi="Google Sans Text"/>
          <w:color w:val="1b1c1d"/>
          <w:shd w:fill="f0f4f9" w:val="clear"/>
          <w:rtl w:val="0"/>
        </w:rPr>
        <w:br w:type="textWrapping"/>
        <w:t xml:space="preserve">        -&gt;where(</w:t>
      </w:r>
      <w:r w:rsidDel="00000000" w:rsidR="00000000" w:rsidRPr="00000000">
        <w:rPr>
          <w:rFonts w:ascii="Google Sans Text" w:cs="Google Sans Text" w:eastAsia="Google Sans Text" w:hAnsi="Google Sans Text"/>
          <w:i w:val="0"/>
          <w:color w:val="188038"/>
          <w:sz w:val="20"/>
          <w:szCs w:val="20"/>
          <w:shd w:fill="f0f4f9" w:val="clear"/>
          <w:rtl w:val="0"/>
        </w:rPr>
        <w:t xml:space="preserve">'area_actual_id'</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d93025"/>
          <w:sz w:val="20"/>
          <w:szCs w:val="20"/>
          <w:shd w:fill="f0f4f9" w:val="clear"/>
          <w:rtl w:val="0"/>
        </w:rPr>
        <w:t xml:space="preserve">$userAreaId</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Lógica adicional para filtros de TanStack (estado, asunto, etc.)</w:t>
      </w:r>
      <w:r w:rsidDel="00000000" w:rsidR="00000000" w:rsidRPr="00000000">
        <w:rPr>
          <w:rFonts w:ascii="Google Sans Text" w:cs="Google Sans Text" w:eastAsia="Google Sans Text" w:hAnsi="Google Sans Text"/>
          <w:color w:val="1b1c1d"/>
          <w:shd w:fill="f0f4f9" w:val="clear"/>
          <w:rtl w:val="0"/>
        </w:rPr>
        <w:br w:type="textWrapping"/>
        <w:t xml:space="preserve">        -&gt;applyFilters() </w:t>
      </w:r>
      <w:r w:rsidDel="00000000" w:rsidR="00000000" w:rsidRPr="00000000">
        <w:rPr>
          <w:rFonts w:ascii="Google Sans Text" w:cs="Google Sans Text" w:eastAsia="Google Sans Text" w:hAnsi="Google Sans Text"/>
          <w:i w:val="0"/>
          <w:color w:val="5f6368"/>
          <w:sz w:val="20"/>
          <w:szCs w:val="20"/>
          <w:shd w:fill="f0f4f9" w:val="clear"/>
          <w:rtl w:val="0"/>
        </w:rPr>
        <w:t xml:space="preserve">// Método local o scope para aplicar filtros de la request</w:t>
      </w:r>
      <w:r w:rsidDel="00000000" w:rsidR="00000000" w:rsidRPr="00000000">
        <w:rPr>
          <w:rFonts w:ascii="Google Sans Text" w:cs="Google Sans Text" w:eastAsia="Google Sans Text" w:hAnsi="Google Sans Text"/>
          <w:color w:val="1b1c1d"/>
          <w:shd w:fill="f0f4f9" w:val="clear"/>
          <w:rtl w:val="0"/>
        </w:rPr>
        <w:br w:type="textWrapping"/>
        <w:t xml:space="preserve">        -&gt;paginate(request(</w:t>
      </w:r>
      <w:r w:rsidDel="00000000" w:rsidR="00000000" w:rsidRPr="00000000">
        <w:rPr>
          <w:rFonts w:ascii="Google Sans Text" w:cs="Google Sans Text" w:eastAsia="Google Sans Text" w:hAnsi="Google Sans Text"/>
          <w:i w:val="0"/>
          <w:color w:val="188038"/>
          <w:sz w:val="20"/>
          <w:szCs w:val="20"/>
          <w:shd w:fill="f0f4f9" w:val="clear"/>
          <w:rtl w:val="0"/>
        </w:rPr>
        <w:t xml:space="preserve">'per_page'</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15</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-&gt;withQueryString();</w:t>
        <w:br w:type="textWrapping"/>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color w:val="1b1c1d"/>
          <w:shd w:fill="f0f4f9" w:val="clear"/>
          <w:rtl w:val="0"/>
        </w:rPr>
        <w:t xml:space="preserve"> inertia(</w:t>
      </w:r>
      <w:r w:rsidDel="00000000" w:rsidR="00000000" w:rsidRPr="00000000">
        <w:rPr>
          <w:rFonts w:ascii="Google Sans Text" w:cs="Google Sans Text" w:eastAsia="Google Sans Text" w:hAnsi="Google Sans Text"/>
          <w:i w:val="0"/>
          <w:color w:val="188038"/>
          <w:sz w:val="20"/>
          <w:szCs w:val="20"/>
          <w:shd w:fill="f0f4f9" w:val="clear"/>
          <w:rtl w:val="0"/>
        </w:rPr>
        <w:t xml:space="preserve">'inbox/Index'</w:t>
      </w:r>
      <w:r w:rsidDel="00000000" w:rsidR="00000000" w:rsidRPr="00000000">
        <w:rPr>
          <w:rFonts w:ascii="Google Sans Text" w:cs="Google Sans Text" w:eastAsia="Google Sans Text" w:hAnsi="Google Sans Text"/>
          <w:color w:val="1b1c1d"/>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'data'</w:t>
      </w:r>
      <w:r w:rsidDel="00000000" w:rsidR="00000000" w:rsidRPr="00000000">
        <w:rPr>
          <w:rFonts w:ascii="Google Sans Text" w:cs="Google Sans Text" w:eastAsia="Google Sans Text" w:hAnsi="Google Sans Text"/>
          <w:color w:val="1b1c1d"/>
          <w:shd w:fill="f0f4f9" w:val="clear"/>
          <w:rtl w:val="0"/>
        </w:rPr>
        <w:t xml:space="preserve"> =&gt; </w:t>
      </w:r>
      <w:r w:rsidDel="00000000" w:rsidR="00000000" w:rsidRPr="00000000">
        <w:rPr>
          <w:rFonts w:ascii="Google Sans Text" w:cs="Google Sans Text" w:eastAsia="Google Sans Text" w:hAnsi="Google Sans Text"/>
          <w:i w:val="0"/>
          <w:color w:val="d93025"/>
          <w:sz w:val="20"/>
          <w:szCs w:val="20"/>
          <w:shd w:fill="f0f4f9" w:val="clear"/>
          <w:rtl w:val="0"/>
        </w:rPr>
        <w:t xml:space="preserve">$documents</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otros datos como filtros y opciones para selects</w:t>
      </w:r>
      <w:r w:rsidDel="00000000" w:rsidR="00000000" w:rsidRPr="00000000">
        <w:rPr>
          <w:rFonts w:ascii="Google Sans Text" w:cs="Google Sans Text" w:eastAsia="Google Sans Text" w:hAnsi="Google Sans Text"/>
          <w:color w:val="1b1c1d"/>
          <w:shd w:fill="f0f4f9" w:val="clear"/>
          <w:rtl w:val="0"/>
        </w:rPr>
        <w:br w:type="textWrapping"/>
        <w:t xml:space="preserve">    ]);</w:t>
        <w:br w:type="textWrapping"/>
        <w:t xml:space="preserve">}</w:t>
        <w:br w:type="textWrapping"/>
      </w:r>
    </w:p>
    <w:p w:rsidR="00000000" w:rsidDel="00000000" w:rsidP="00000000" w:rsidRDefault="00000000" w:rsidRPr="00000000" w14:paraId="000001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Esta consulta está optimizada para utilizar el índice idx_documentos_bandeja ON documentos(area_actual_id, estado) definido en el esquema de la base de datos.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Esta sinergia entre el diseño de la base de datos y el código de la aplicación es fundamental para garantizar tiempos de respuesta rápidos, incluso con un gran volumen de documentos.</w:t>
      </w:r>
    </w:p>
    <w:p w:rsidR="00000000" w:rsidDel="00000000" w:rsidP="00000000" w:rsidRDefault="00000000" w:rsidRPr="00000000" w14:paraId="000001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Lógica de Transición de Estado (DocumentoActionController)</w:t>
      </w:r>
    </w:p>
    <w:p w:rsidR="00000000" w:rsidDel="00000000" w:rsidP="00000000" w:rsidRDefault="00000000" w:rsidRPr="00000000" w14:paraId="000001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Este controlador orquestará las acciones sobre los documentos. Cada método será delgado, delegando la lógica de negocio a los servicios y la autorización a la policy.</w:t>
      </w:r>
    </w:p>
    <w:p w:rsidR="00000000" w:rsidDel="00000000" w:rsidP="00000000" w:rsidRDefault="00000000" w:rsidRPr="00000000" w14:paraId="00000119">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1A">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444746"/>
          <w:shd w:fill="f0f4f9" w:val="clear"/>
        </w:rPr>
      </w:pPr>
      <w:r w:rsidDel="00000000" w:rsidR="00000000" w:rsidRPr="00000000">
        <w:rPr>
          <w:rFonts w:ascii="Google Sans Text" w:cs="Google Sans Text" w:eastAsia="Google Sans Text" w:hAnsi="Google Sans Text"/>
          <w:color w:val="444746"/>
          <w:shd w:fill="f0f4f9" w:val="clear"/>
          <w:rtl w:val="0"/>
        </w:rPr>
        <w:t xml:space="preserve">PHP</w:t>
      </w:r>
    </w:p>
    <w:p w:rsidR="00000000" w:rsidDel="00000000" w:rsidP="00000000" w:rsidRDefault="00000000" w:rsidRPr="00000000" w14:paraId="0000011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11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11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f0f4f9" w:val="clear"/>
        </w:rPr>
      </w:pPr>
      <w:r w:rsidDel="00000000" w:rsidR="00000000" w:rsidRPr="00000000">
        <w:rPr>
          <w:rFonts w:ascii="Google Sans Text" w:cs="Google Sans Text" w:eastAsia="Google Sans Text" w:hAnsi="Google Sans Text"/>
          <w:i w:val="0"/>
          <w:color w:val="5f6368"/>
          <w:sz w:val="20"/>
          <w:szCs w:val="20"/>
          <w:shd w:fill="f0f4f9" w:val="clear"/>
          <w:rtl w:val="0"/>
        </w:rPr>
        <w:t xml:space="preserve">// Dentro de App\Http\Controllers\DocumentoActionController.php</w:t>
      </w:r>
      <w:r w:rsidDel="00000000" w:rsidR="00000000" w:rsidRPr="00000000">
        <w:rPr>
          <w:rFonts w:ascii="Google Sans Text" w:cs="Google Sans Text" w:eastAsia="Google Sans Text" w:hAnsi="Google Sans Text"/>
          <w:color w:val="1b1c1d"/>
          <w:shd w:fill="f0f4f9" w:val="clear"/>
          <w:rtl w:val="0"/>
        </w:rPr>
        <w:br w:type="textWrapping"/>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public</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function</w:t>
      </w:r>
      <w:r w:rsidDel="00000000" w:rsidR="00000000" w:rsidRPr="00000000">
        <w:rPr>
          <w:rFonts w:ascii="Google Sans Text" w:cs="Google Sans Text" w:eastAsia="Google Sans Text" w:hAnsi="Google Sans Text"/>
          <w:i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color w:val="996900"/>
          <w:sz w:val="20"/>
          <w:szCs w:val="20"/>
          <w:shd w:fill="f0f4f9" w:val="clear"/>
          <w:rtl w:val="0"/>
        </w:rPr>
        <w:t xml:space="preserve">receive</w:t>
      </w:r>
      <w:r w:rsidDel="00000000" w:rsidR="00000000" w:rsidRPr="00000000">
        <w:rPr>
          <w:rFonts w:ascii="Google Sans Text" w:cs="Google Sans Text" w:eastAsia="Google Sans Text" w:hAnsi="Google Sans Text"/>
          <w:i w:val="0"/>
          <w:color w:val="444746"/>
          <w:sz w:val="20"/>
          <w:szCs w:val="20"/>
          <w:shd w:fill="f0f4f9" w:val="clear"/>
          <w:rtl w:val="0"/>
        </w:rPr>
        <w:t xml:space="preserve">(Documento </w:t>
      </w:r>
      <w:r w:rsidDel="00000000" w:rsidR="00000000" w:rsidRPr="00000000">
        <w:rPr>
          <w:rFonts w:ascii="Google Sans Text" w:cs="Google Sans Text" w:eastAsia="Google Sans Text" w:hAnsi="Google Sans Text"/>
          <w:i w:val="0"/>
          <w:color w:val="d93025"/>
          <w:sz w:val="20"/>
          <w:szCs w:val="20"/>
          <w:shd w:fill="f0f4f9" w:val="clear"/>
          <w:rtl w:val="0"/>
        </w:rPr>
        <w:t xml:space="preserve">$documento</w:t>
      </w:r>
      <w:r w:rsidDel="00000000" w:rsidR="00000000" w:rsidRPr="00000000">
        <w:rPr>
          <w:rFonts w:ascii="Google Sans Text" w:cs="Google Sans Text" w:eastAsia="Google Sans Text" w:hAnsi="Google Sans Text"/>
          <w:i w:val="0"/>
          <w:color w:val="444746"/>
          <w:sz w:val="20"/>
          <w:szCs w:val="20"/>
          <w:shd w:fill="f0f4f9" w:val="clear"/>
          <w:rtl w:val="0"/>
        </w:rPr>
        <w:t xml:space="preserve">)</w:t>
        <w:br w:type="textWrapping"/>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$this</w:t>
      </w:r>
      <w:r w:rsidDel="00000000" w:rsidR="00000000" w:rsidRPr="00000000">
        <w:rPr>
          <w:rFonts w:ascii="Google Sans Text" w:cs="Google Sans Text" w:eastAsia="Google Sans Text" w:hAnsi="Google Sans Text"/>
          <w:color w:val="1b1c1d"/>
          <w:shd w:fill="f0f4f9" w:val="clear"/>
          <w:rtl w:val="0"/>
        </w:rPr>
        <w:t xml:space="preserve">-&gt;authorize(</w:t>
      </w:r>
      <w:r w:rsidDel="00000000" w:rsidR="00000000" w:rsidRPr="00000000">
        <w:rPr>
          <w:rFonts w:ascii="Google Sans Text" w:cs="Google Sans Text" w:eastAsia="Google Sans Text" w:hAnsi="Google Sans Text"/>
          <w:i w:val="0"/>
          <w:color w:val="188038"/>
          <w:sz w:val="20"/>
          <w:szCs w:val="20"/>
          <w:shd w:fill="f0f4f9" w:val="clear"/>
          <w:rtl w:val="0"/>
        </w:rPr>
        <w:t xml:space="preserve">'receive'</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d93025"/>
          <w:sz w:val="20"/>
          <w:szCs w:val="20"/>
          <w:shd w:fill="f0f4f9" w:val="clear"/>
          <w:rtl w:val="0"/>
        </w:rPr>
        <w:t xml:space="preserve">$documento</w:t>
      </w:r>
      <w:r w:rsidDel="00000000" w:rsidR="00000000" w:rsidRPr="00000000">
        <w:rPr>
          <w:rFonts w:ascii="Google Sans Text" w:cs="Google Sans Text" w:eastAsia="Google Sans Text" w:hAnsi="Google Sans Text"/>
          <w:color w:val="1b1c1d"/>
          <w:shd w:fill="f0f4f9" w:val="clear"/>
          <w:rtl w:val="0"/>
        </w:rPr>
        <w:t xml:space="preserve">);</w:t>
        <w:br w:type="textWrapping"/>
        <w:br w:type="textWrapping"/>
        <w:t xml:space="preserve">    </w:t>
      </w:r>
      <w:r w:rsidDel="00000000" w:rsidR="00000000" w:rsidRPr="00000000">
        <w:rPr>
          <w:rFonts w:ascii="Google Sans Text" w:cs="Google Sans Text" w:eastAsia="Google Sans Text" w:hAnsi="Google Sans Text"/>
          <w:i w:val="0"/>
          <w:color w:val="d93025"/>
          <w:sz w:val="20"/>
          <w:szCs w:val="20"/>
          <w:shd w:fill="f0f4f9" w:val="clear"/>
          <w:rtl w:val="0"/>
        </w:rPr>
        <w:t xml:space="preserve">$documento</w:t>
      </w:r>
      <w:r w:rsidDel="00000000" w:rsidR="00000000" w:rsidRPr="00000000">
        <w:rPr>
          <w:rFonts w:ascii="Google Sans Text" w:cs="Google Sans Text" w:eastAsia="Google Sans Text" w:hAnsi="Google Sans Text"/>
          <w:color w:val="1b1c1d"/>
          <w:shd w:fill="f0f4f9" w:val="clear"/>
          <w:rtl w:val="0"/>
        </w:rPr>
        <w:t xml:space="preserve">-&gt;update();</w:t>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Opcional: Registrar un Movimiento de recepción.</w:t>
      </w:r>
      <w:r w:rsidDel="00000000" w:rsidR="00000000" w:rsidRPr="00000000">
        <w:rPr>
          <w:rFonts w:ascii="Google Sans Text" w:cs="Google Sans Text" w:eastAsia="Google Sans Text" w:hAnsi="Google Sans Text"/>
          <w:color w:val="1b1c1d"/>
          <w:shd w:fill="f0f4f9" w:val="clear"/>
          <w:rtl w:val="0"/>
        </w:rPr>
        <w:br w:type="textWrapping"/>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color w:val="1b1c1d"/>
          <w:shd w:fill="f0f4f9" w:val="clear"/>
          <w:rtl w:val="0"/>
        </w:rPr>
        <w:t xml:space="preserve"> back()-&gt;with(</w:t>
      </w:r>
      <w:r w:rsidDel="00000000" w:rsidR="00000000" w:rsidRPr="00000000">
        <w:rPr>
          <w:rFonts w:ascii="Google Sans Text" w:cs="Google Sans Text" w:eastAsia="Google Sans Text" w:hAnsi="Google Sans Text"/>
          <w:i w:val="0"/>
          <w:color w:val="188038"/>
          <w:sz w:val="20"/>
          <w:szCs w:val="20"/>
          <w:shd w:fill="f0f4f9" w:val="clear"/>
          <w:rtl w:val="0"/>
        </w:rPr>
        <w:t xml:space="preserve">'success'</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'Documento recibido.'</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w:t>
        <w:br w:type="textWrapping"/>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public</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function</w:t>
      </w:r>
      <w:r w:rsidDel="00000000" w:rsidR="00000000" w:rsidRPr="00000000">
        <w:rPr>
          <w:rFonts w:ascii="Google Sans Text" w:cs="Google Sans Text" w:eastAsia="Google Sans Text" w:hAnsi="Google Sans Text"/>
          <w:i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color w:val="996900"/>
          <w:sz w:val="20"/>
          <w:szCs w:val="20"/>
          <w:shd w:fill="f0f4f9" w:val="clear"/>
          <w:rtl w:val="0"/>
        </w:rPr>
        <w:t xml:space="preserve">forward</w:t>
      </w:r>
      <w:r w:rsidDel="00000000" w:rsidR="00000000" w:rsidRPr="00000000">
        <w:rPr>
          <w:rFonts w:ascii="Google Sans Text" w:cs="Google Sans Text" w:eastAsia="Google Sans Text" w:hAnsi="Google Sans Text"/>
          <w:i w:val="0"/>
          <w:color w:val="444746"/>
          <w:sz w:val="20"/>
          <w:szCs w:val="20"/>
          <w:shd w:fill="f0f4f9" w:val="clear"/>
          <w:rtl w:val="0"/>
        </w:rPr>
        <w:t xml:space="preserve">(ForwardDocumentRequest </w:t>
      </w:r>
      <w:r w:rsidDel="00000000" w:rsidR="00000000" w:rsidRPr="00000000">
        <w:rPr>
          <w:rFonts w:ascii="Google Sans Text" w:cs="Google Sans Text" w:eastAsia="Google Sans Text" w:hAnsi="Google Sans Text"/>
          <w:i w:val="0"/>
          <w:color w:val="d93025"/>
          <w:sz w:val="20"/>
          <w:szCs w:val="20"/>
          <w:shd w:fill="f0f4f9" w:val="clear"/>
          <w:rtl w:val="0"/>
        </w:rPr>
        <w:t xml:space="preserve">$request</w:t>
      </w:r>
      <w:r w:rsidDel="00000000" w:rsidR="00000000" w:rsidRPr="00000000">
        <w:rPr>
          <w:rFonts w:ascii="Google Sans Text" w:cs="Google Sans Text" w:eastAsia="Google Sans Text" w:hAnsi="Google Sans Text"/>
          <w:i w:val="0"/>
          <w:color w:val="444746"/>
          <w:sz w:val="20"/>
          <w:szCs w:val="20"/>
          <w:shd w:fill="f0f4f9" w:val="clear"/>
          <w:rtl w:val="0"/>
        </w:rPr>
        <w:t xml:space="preserve">, Documento </w:t>
      </w:r>
      <w:r w:rsidDel="00000000" w:rsidR="00000000" w:rsidRPr="00000000">
        <w:rPr>
          <w:rFonts w:ascii="Google Sans Text" w:cs="Google Sans Text" w:eastAsia="Google Sans Text" w:hAnsi="Google Sans Text"/>
          <w:i w:val="0"/>
          <w:color w:val="d93025"/>
          <w:sz w:val="20"/>
          <w:szCs w:val="20"/>
          <w:shd w:fill="f0f4f9" w:val="clear"/>
          <w:rtl w:val="0"/>
        </w:rPr>
        <w:t xml:space="preserve">$documento</w:t>
      </w:r>
      <w:r w:rsidDel="00000000" w:rsidR="00000000" w:rsidRPr="00000000">
        <w:rPr>
          <w:rFonts w:ascii="Google Sans Text" w:cs="Google Sans Text" w:eastAsia="Google Sans Text" w:hAnsi="Google Sans Text"/>
          <w:i w:val="0"/>
          <w:color w:val="444746"/>
          <w:sz w:val="20"/>
          <w:szCs w:val="20"/>
          <w:shd w:fill="f0f4f9" w:val="clear"/>
          <w:rtl w:val="0"/>
        </w:rPr>
        <w:t xml:space="preserve">, DocumentoRoutingService </w:t>
      </w:r>
      <w:r w:rsidDel="00000000" w:rsidR="00000000" w:rsidRPr="00000000">
        <w:rPr>
          <w:rFonts w:ascii="Google Sans Text" w:cs="Google Sans Text" w:eastAsia="Google Sans Text" w:hAnsi="Google Sans Text"/>
          <w:i w:val="0"/>
          <w:color w:val="d93025"/>
          <w:sz w:val="20"/>
          <w:szCs w:val="20"/>
          <w:shd w:fill="f0f4f9" w:val="clear"/>
          <w:rtl w:val="0"/>
        </w:rPr>
        <w:t xml:space="preserve">$routingService</w:t>
      </w:r>
      <w:r w:rsidDel="00000000" w:rsidR="00000000" w:rsidRPr="00000000">
        <w:rPr>
          <w:rFonts w:ascii="Google Sans Text" w:cs="Google Sans Text" w:eastAsia="Google Sans Text" w:hAnsi="Google Sans Text"/>
          <w:i w:val="0"/>
          <w:color w:val="444746"/>
          <w:sz w:val="20"/>
          <w:szCs w:val="20"/>
          <w:shd w:fill="f0f4f9" w:val="clear"/>
          <w:rtl w:val="0"/>
        </w:rPr>
        <w:t xml:space="preserve">)</w:t>
        <w:br w:type="textWrapping"/>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$this</w:t>
      </w:r>
      <w:r w:rsidDel="00000000" w:rsidR="00000000" w:rsidRPr="00000000">
        <w:rPr>
          <w:rFonts w:ascii="Google Sans Text" w:cs="Google Sans Text" w:eastAsia="Google Sans Text" w:hAnsi="Google Sans Text"/>
          <w:color w:val="1b1c1d"/>
          <w:shd w:fill="f0f4f9" w:val="clear"/>
          <w:rtl w:val="0"/>
        </w:rPr>
        <w:t xml:space="preserve">-&gt;authorize(</w:t>
      </w:r>
      <w:r w:rsidDel="00000000" w:rsidR="00000000" w:rsidRPr="00000000">
        <w:rPr>
          <w:rFonts w:ascii="Google Sans Text" w:cs="Google Sans Text" w:eastAsia="Google Sans Text" w:hAnsi="Google Sans Text"/>
          <w:i w:val="0"/>
          <w:color w:val="188038"/>
          <w:sz w:val="20"/>
          <w:szCs w:val="20"/>
          <w:shd w:fill="f0f4f9" w:val="clear"/>
          <w:rtl w:val="0"/>
        </w:rPr>
        <w:t xml:space="preserve">'forward'</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d93025"/>
          <w:sz w:val="20"/>
          <w:szCs w:val="20"/>
          <w:shd w:fill="f0f4f9" w:val="clear"/>
          <w:rtl w:val="0"/>
        </w:rPr>
        <w:t xml:space="preserve">$documento</w:t>
      </w:r>
      <w:r w:rsidDel="00000000" w:rsidR="00000000" w:rsidRPr="00000000">
        <w:rPr>
          <w:rFonts w:ascii="Google Sans Text" w:cs="Google Sans Text" w:eastAsia="Google Sans Text" w:hAnsi="Google Sans Text"/>
          <w:color w:val="1b1c1d"/>
          <w:shd w:fill="f0f4f9" w:val="clear"/>
          <w:rtl w:val="0"/>
        </w:rPr>
        <w:t xml:space="preserve">);</w:t>
        <w:br w:type="textWrapping"/>
        <w:br w:type="textWrapping"/>
        <w:t xml:space="preserve">    </w:t>
      </w:r>
      <w:r w:rsidDel="00000000" w:rsidR="00000000" w:rsidRPr="00000000">
        <w:rPr>
          <w:rFonts w:ascii="Google Sans Text" w:cs="Google Sans Text" w:eastAsia="Google Sans Text" w:hAnsi="Google Sans Text"/>
          <w:i w:val="0"/>
          <w:color w:val="d93025"/>
          <w:sz w:val="20"/>
          <w:szCs w:val="20"/>
          <w:shd w:fill="f0f4f9" w:val="clear"/>
          <w:rtl w:val="0"/>
        </w:rPr>
        <w:t xml:space="preserve">$routingService</w:t>
      </w:r>
      <w:r w:rsidDel="00000000" w:rsidR="00000000" w:rsidRPr="00000000">
        <w:rPr>
          <w:rFonts w:ascii="Google Sans Text" w:cs="Google Sans Text" w:eastAsia="Google Sans Text" w:hAnsi="Google Sans Text"/>
          <w:color w:val="1b1c1d"/>
          <w:shd w:fill="f0f4f9" w:val="clear"/>
          <w:rtl w:val="0"/>
        </w:rPr>
        <w:t xml:space="preserve">-&gt;forward(</w:t>
        <w:br w:type="textWrapping"/>
        <w:t xml:space="preserve">        </w:t>
      </w:r>
      <w:r w:rsidDel="00000000" w:rsidR="00000000" w:rsidRPr="00000000">
        <w:rPr>
          <w:rFonts w:ascii="Google Sans Text" w:cs="Google Sans Text" w:eastAsia="Google Sans Text" w:hAnsi="Google Sans Text"/>
          <w:i w:val="0"/>
          <w:color w:val="d93025"/>
          <w:sz w:val="20"/>
          <w:szCs w:val="20"/>
          <w:shd w:fill="f0f4f9" w:val="clear"/>
          <w:rtl w:val="0"/>
        </w:rPr>
        <w:t xml:space="preserve">$documento</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d93025"/>
          <w:sz w:val="20"/>
          <w:szCs w:val="20"/>
          <w:shd w:fill="f0f4f9" w:val="clear"/>
          <w:rtl w:val="0"/>
        </w:rPr>
        <w:t xml:space="preserve">$request</w:t>
      </w:r>
      <w:r w:rsidDel="00000000" w:rsidR="00000000" w:rsidRPr="00000000">
        <w:rPr>
          <w:rFonts w:ascii="Google Sans Text" w:cs="Google Sans Text" w:eastAsia="Google Sans Text" w:hAnsi="Google Sans Text"/>
          <w:color w:val="1b1c1d"/>
          <w:shd w:fill="f0f4f9" w:val="clear"/>
          <w:rtl w:val="0"/>
        </w:rPr>
        <w:t xml:space="preserve">-&gt;validated(</w:t>
      </w:r>
      <w:r w:rsidDel="00000000" w:rsidR="00000000" w:rsidRPr="00000000">
        <w:rPr>
          <w:rFonts w:ascii="Google Sans Text" w:cs="Google Sans Text" w:eastAsia="Google Sans Text" w:hAnsi="Google Sans Text"/>
          <w:i w:val="0"/>
          <w:color w:val="188038"/>
          <w:sz w:val="20"/>
          <w:szCs w:val="20"/>
          <w:shd w:fill="f0f4f9" w:val="clear"/>
          <w:rtl w:val="0"/>
        </w:rPr>
        <w:t xml:space="preserve">'area_destino_id'</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auth()-&gt;user(),</w:t>
        <w:br w:type="textWrapping"/>
        <w:t xml:space="preserve">        </w:t>
      </w:r>
      <w:r w:rsidDel="00000000" w:rsidR="00000000" w:rsidRPr="00000000">
        <w:rPr>
          <w:rFonts w:ascii="Google Sans Text" w:cs="Google Sans Text" w:eastAsia="Google Sans Text" w:hAnsi="Google Sans Text"/>
          <w:i w:val="0"/>
          <w:color w:val="d93025"/>
          <w:sz w:val="20"/>
          <w:szCs w:val="20"/>
          <w:shd w:fill="f0f4f9" w:val="clear"/>
          <w:rtl w:val="0"/>
        </w:rPr>
        <w:t xml:space="preserve">$request</w:t>
      </w:r>
      <w:r w:rsidDel="00000000" w:rsidR="00000000" w:rsidRPr="00000000">
        <w:rPr>
          <w:rFonts w:ascii="Google Sans Text" w:cs="Google Sans Text" w:eastAsia="Google Sans Text" w:hAnsi="Google Sans Text"/>
          <w:color w:val="1b1c1d"/>
          <w:shd w:fill="f0f4f9" w:val="clear"/>
          <w:rtl w:val="0"/>
        </w:rPr>
        <w:t xml:space="preserve">-&gt;validated(</w:t>
      </w:r>
      <w:r w:rsidDel="00000000" w:rsidR="00000000" w:rsidRPr="00000000">
        <w:rPr>
          <w:rFonts w:ascii="Google Sans Text" w:cs="Google Sans Text" w:eastAsia="Google Sans Text" w:hAnsi="Google Sans Text"/>
          <w:i w:val="0"/>
          <w:color w:val="188038"/>
          <w:sz w:val="20"/>
          <w:szCs w:val="20"/>
          <w:shd w:fill="f0f4f9" w:val="clear"/>
          <w:rtl w:val="0"/>
        </w:rPr>
        <w:t xml:space="preserve">'proveido'</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br w:type="textWrapping"/>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color w:val="1b1c1d"/>
          <w:shd w:fill="f0f4f9" w:val="clear"/>
          <w:rtl w:val="0"/>
        </w:rPr>
        <w:t xml:space="preserve"> back()-&gt;with(</w:t>
      </w:r>
      <w:r w:rsidDel="00000000" w:rsidR="00000000" w:rsidRPr="00000000">
        <w:rPr>
          <w:rFonts w:ascii="Google Sans Text" w:cs="Google Sans Text" w:eastAsia="Google Sans Text" w:hAnsi="Google Sans Text"/>
          <w:i w:val="0"/>
          <w:color w:val="188038"/>
          <w:sz w:val="20"/>
          <w:szCs w:val="20"/>
          <w:shd w:fill="f0f4f9" w:val="clear"/>
          <w:rtl w:val="0"/>
        </w:rPr>
        <w:t xml:space="preserve">'success'</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'Documento derivado correctamente.'</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w:t>
        <w:br w:type="textWrapping"/>
      </w:r>
    </w:p>
    <w:p w:rsidR="00000000" w:rsidDel="00000000" w:rsidP="00000000" w:rsidRDefault="00000000" w:rsidRPr="00000000" w14:paraId="000001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shd w:fill="f0f4f9" w:val="clear"/>
        </w:rPr>
      </w:pPr>
      <w:r w:rsidDel="00000000" w:rsidR="00000000" w:rsidRPr="00000000">
        <w:rPr>
          <w:rtl w:val="0"/>
        </w:rPr>
      </w:r>
    </w:p>
    <w:p w:rsidR="00000000" w:rsidDel="00000000" w:rsidP="00000000" w:rsidRDefault="00000000" w:rsidRPr="00000000" w14:paraId="0000011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3.3. Implementación del Frontend: La DataTable de la "Bandeja de Entrada"</w:t>
      </w:r>
    </w:p>
    <w:p w:rsidR="00000000" w:rsidDel="00000000" w:rsidP="00000000" w:rsidRDefault="00000000" w:rsidRPr="00000000" w14:paraId="0000012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2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No es necesario reinventar la rueda. Se clonará y adaptará la excelente arquitectura de la datatable de los módulos de Usuarios y Áreas.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122">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Adaptación del Patrón TanStack Table:</w:t>
      </w:r>
    </w:p>
    <w:p w:rsidR="00000000" w:rsidDel="00000000" w:rsidP="00000000" w:rsidRDefault="00000000" w:rsidRPr="00000000" w14:paraId="00000123">
      <w:pPr>
        <w:numPr>
          <w:ilvl w:val="1"/>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Se creará una nueva estructura de directorios: resources/js/pages/inbox/components/DataTable/.</w:t>
      </w:r>
    </w:p>
    <w:p w:rsidR="00000000" w:rsidDel="00000000" w:rsidP="00000000" w:rsidRDefault="00000000" w:rsidRPr="00000000" w14:paraId="00000124">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Se crearán los archivos correspondientes: useInboxTable.js, Columns.js, Toolbar.vue, etc.</w:t>
      </w:r>
    </w:p>
    <w:p w:rsidR="00000000" w:rsidDel="00000000" w:rsidP="00000000" w:rsidRDefault="00000000" w:rsidRPr="00000000" w14:paraId="00000125">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El composable useInboxTable.js se configurará para la paginación, ordenación y filtrado del lado del servidor, enviando su estado al endpoint /inbox.</w:t>
      </w:r>
    </w:p>
    <w:p w:rsidR="00000000" w:rsidDel="00000000" w:rsidP="00000000" w:rsidRDefault="00000000" w:rsidRPr="00000000" w14:paraId="00000126">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Columnas Personalizadas y Acciones Contextuales (Columns.js):</w:t>
      </w:r>
    </w:p>
    <w:p w:rsidR="00000000" w:rsidDel="00000000" w:rsidP="00000000" w:rsidRDefault="00000000" w:rsidRPr="00000000" w14:paraId="00000127">
      <w:pPr>
        <w:numPr>
          <w:ilvl w:val="1"/>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Las columnas mostrarán información relevante para la bandeja de entrada: "Nro. Documento", "Asunto", "Área Origen", "Tipo de Documento", "Fecha de Emisión".</w:t>
      </w:r>
    </w:p>
    <w:p w:rsidR="00000000" w:rsidDel="00000000" w:rsidP="00000000" w:rsidRDefault="00000000" w:rsidRPr="00000000" w14:paraId="00000128">
      <w:pPr>
        <w:numPr>
          <w:ilvl w:val="1"/>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El menú de acciones (DropdownMenu) será la parte más dinámica. Sus elementos se renderizarán condicionalmente según la propiedad row.original.estado del documento.</w:t>
      </w:r>
    </w:p>
    <w:p w:rsidR="00000000" w:rsidDel="00000000" w:rsidP="00000000" w:rsidRDefault="00000000" w:rsidRPr="00000000" w14:paraId="000001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65" w:right="0" w:firstLine="0"/>
        <w:jc w:val="left"/>
        <w:rPr>
          <w:rFonts w:ascii="Google Sans Text" w:cs="Google Sans Text" w:eastAsia="Google Sans Text" w:hAnsi="Google Sans Text"/>
          <w:color w:val="1b1c1d"/>
          <w:shd w:fill="f0f4f9" w:val="clear"/>
        </w:rPr>
      </w:pPr>
      <w:r w:rsidDel="00000000" w:rsidR="00000000" w:rsidRPr="00000000">
        <w:rPr>
          <w:rFonts w:ascii="Google Sans Text" w:cs="Google Sans Text" w:eastAsia="Google Sans Text" w:hAnsi="Google Sans Text"/>
          <w:color w:val="444746"/>
          <w:shd w:fill="f0f4f9" w:val="clear"/>
          <w:rtl w:val="0"/>
        </w:rPr>
        <w:t xml:space="preserve">Fragmento de código</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shd w:fill="f0f4f9" w:val="clear"/>
          <w:rtl w:val="0"/>
        </w:rPr>
        <w:t xml:space="preserve">&lt;script setup&gt;</w:t>
        <w:br w:type="textWrapping"/>
        <w:t xml:space="preserve">const props = defineProps({ row: Object });</w:t>
        <w:br w:type="textWrapping"/>
        <w:t xml:space="preserve">const doc = props.row.original;</w:t>
        <w:br w:type="textWrapping"/>
        <w:br w:type="textWrapping"/>
        <w:t xml:space="preserve">function handleReceive(doc) { /*... */ }</w:t>
        <w:br w:type="textWrapping"/>
        <w:t xml:space="preserve">function handleForward(doc) { /*... */ }</w:t>
        <w:br w:type="textWrapping"/>
        <w:t xml:space="preserve">&lt;/script&gt;</w:t>
        <w:br w:type="textWrapping"/>
        <w:br w:type="textWrapping"/>
        <w:t xml:space="preserve">&lt;template&gt;</w:t>
        <w:br w:type="textWrapping"/>
        <w:t xml:space="preserve">  &lt;DropdownMenu&gt;</w:t>
        <w:br w:type="textWrapping"/>
        <w:t xml:space="preserve">    &lt;DropdownMenuItem v-if="doc.estado === 'En Trámite'" @click="handleReceive(doc)"&gt;</w:t>
        <w:br w:type="textWrapping"/>
        <w:t xml:space="preserve">      Acusar Recibo</w:t>
        <w:br w:type="textWrapping"/>
        <w:t xml:space="preserve">    &lt;/DropdownMenuItem&gt;</w:t>
        <w:br w:type="textWrapping"/>
        <w:t xml:space="preserve">    &lt;DropdownMenuItem v-if="doc.estado === 'Recibido'" @click="handleForward(doc)"&gt;</w:t>
        <w:br w:type="textWrapping"/>
        <w:t xml:space="preserve">      Derivar...</w:t>
        <w:br w:type="textWrapping"/>
        <w:t xml:space="preserve">    &lt;/DropdownMenuItem&gt;</w:t>
        <w:br w:type="textWrapping"/>
        <w:t xml:space="preserve">    &lt;/DropdownMenu&gt;</w:t>
        <w:br w:type="textWrapping"/>
        <w:t xml:space="preserve">&lt;/template&gt;</w:t>
        <w:br w:type="textWrapping"/>
      </w:r>
    </w:p>
    <w:p w:rsidR="00000000" w:rsidDel="00000000" w:rsidP="00000000" w:rsidRDefault="00000000" w:rsidRPr="00000000" w14:paraId="0000012A">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Flujos de Trabajo Basados en Modales:</w:t>
      </w:r>
    </w:p>
    <w:p w:rsidR="00000000" w:rsidDel="00000000" w:rsidP="00000000" w:rsidRDefault="00000000" w:rsidRPr="00000000" w14:paraId="0000012B">
      <w:pPr>
        <w:numPr>
          <w:ilvl w:val="1"/>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ForwardDocumentModal.vue:</w:t>
      </w:r>
      <w:r w:rsidDel="00000000" w:rsidR="00000000" w:rsidRPr="00000000">
        <w:rPr>
          <w:rFonts w:ascii="Google Sans Text" w:cs="Google Sans Text" w:eastAsia="Google Sans Text" w:hAnsi="Google Sans Text"/>
          <w:color w:val="1b1c1d"/>
          <w:rtl w:val="0"/>
        </w:rPr>
        <w:t xml:space="preserve"> Este componente será invocado por la función handleForward. Utilizará useForm para gestionar su estado (area_destino_id, proveido). Al enviarse, realizará una petición POST a /documentos/{id}/forward.</w:t>
      </w:r>
    </w:p>
    <w:p w:rsidR="00000000" w:rsidDel="00000000" w:rsidP="00000000" w:rsidRDefault="00000000" w:rsidRPr="00000000" w14:paraId="0000012C">
      <w:pPr>
        <w:numPr>
          <w:ilvl w:val="1"/>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Reutilización de Patrones:</w:t>
      </w:r>
      <w:r w:rsidDel="00000000" w:rsidR="00000000" w:rsidRPr="00000000">
        <w:rPr>
          <w:rFonts w:ascii="Google Sans Text" w:cs="Google Sans Text" w:eastAsia="Google Sans Text" w:hAnsi="Google Sans Text"/>
          <w:color w:val="1b1c1d"/>
          <w:rtl w:val="0"/>
        </w:rPr>
        <w:t xml:space="preserve"> El modal seguirá exactamente los mismos patrones de apertura/cierre (v-model:open), gestión de estado y emisión de eventos (@saved) que los modales UserFormModal y TipoDocumentoFormModal. Esto garantiza una experiencia de desarrollo y de usuario consistente y predecible.</w:t>
      </w:r>
    </w:p>
    <w:p w:rsidR="00000000" w:rsidDel="00000000" w:rsidP="00000000" w:rsidRDefault="00000000" w:rsidRPr="00000000" w14:paraId="0000012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2E">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Sección 4: Tópicos Avanzados y Preparación para Producción</w:t>
      </w:r>
    </w:p>
    <w:p w:rsidR="00000000" w:rsidDel="00000000" w:rsidP="00000000" w:rsidRDefault="00000000" w:rsidRPr="00000000" w14:paraId="0000012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3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Esta sección final aborda consideraciones cruciales para asegurar que la aplicación no solo sea funcional, sino también segura, performante y lista para su despliegue en un entorno de producción.</w:t>
      </w:r>
    </w:p>
    <w:p w:rsidR="00000000" w:rsidDel="00000000" w:rsidP="00000000" w:rsidRDefault="00000000" w:rsidRPr="00000000" w14:paraId="0000013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3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4.1. Optimización del Rendimiento y Escalabilidad</w:t>
      </w:r>
    </w:p>
    <w:p w:rsidR="00000000" w:rsidDel="00000000" w:rsidP="00000000" w:rsidRDefault="00000000" w:rsidRPr="00000000" w14:paraId="00000133">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34">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Optimización de Consultas:</w:t>
      </w:r>
      <w:r w:rsidDel="00000000" w:rsidR="00000000" w:rsidRPr="00000000">
        <w:rPr>
          <w:rFonts w:ascii="Google Sans Text" w:cs="Google Sans Text" w:eastAsia="Google Sans Text" w:hAnsi="Google Sans Text"/>
          <w:color w:val="1b1c1d"/>
          <w:rtl w:val="0"/>
        </w:rPr>
        <w:t xml:space="preserve"> Más allá de la bandeja de entrada, es vital utilizar carga ansiosa (eager loading) con el método with() en todas las consultas que muestren datos relacionales. Esto previene el problema de N+1 consultas, donde se ejecuta una consulta por cada fila de resultados para obtener datos relacionados, degradando severamente el rendimiento.</w:t>
      </w:r>
    </w:p>
    <w:p w:rsidR="00000000" w:rsidDel="00000000" w:rsidP="00000000" w:rsidRDefault="00000000" w:rsidRPr="00000000" w14:paraId="00000135">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Beneficios de SSR:</w:t>
      </w:r>
      <w:r w:rsidDel="00000000" w:rsidR="00000000" w:rsidRPr="00000000">
        <w:rPr>
          <w:rFonts w:ascii="Google Sans Text" w:cs="Google Sans Text" w:eastAsia="Google Sans Text" w:hAnsi="Google Sans Text"/>
          <w:color w:val="1b1c1d"/>
          <w:rtl w:val="0"/>
        </w:rPr>
        <w:t xml:space="preserve"> La configuración de Renderizado del Lado del Servidor (SSR) ya presente en el proyecto mejora significativamente el rendimiento de la carga inicial de la página (First Contentful Paint), especialmente para usuarios con conexiones a internet más lentas.</w:t>
      </w:r>
    </w:p>
    <w:p w:rsidR="00000000" w:rsidDel="00000000" w:rsidP="00000000" w:rsidRDefault="00000000" w:rsidRPr="00000000" w14:paraId="00000136">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Estrategias de Caché:</w:t>
      </w:r>
      <w:r w:rsidDel="00000000" w:rsidR="00000000" w:rsidRPr="00000000">
        <w:rPr>
          <w:rFonts w:ascii="Google Sans Text" w:cs="Google Sans Text" w:eastAsia="Google Sans Text" w:hAnsi="Google Sans Text"/>
          <w:color w:val="1b1c1d"/>
          <w:rtl w:val="0"/>
        </w:rPr>
        <w:t xml:space="preserve"> Para datos que no cambian con frecuencia, como la lista de "Tipos de Documento" o "Áreas", se puede implementar una estrategia de caché (ej. usando Redis o el caché de archivos de Laravel) para reducir los accesos a la base de datos y acelerar las respuestas.</w:t>
      </w:r>
    </w:p>
    <w:p w:rsidR="00000000" w:rsidDel="00000000" w:rsidP="00000000" w:rsidRDefault="00000000" w:rsidRPr="00000000" w14:paraId="0000013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3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4.2. Gestión de Archivos Segura y Eficiente</w:t>
      </w:r>
    </w:p>
    <w:p w:rsidR="00000000" w:rsidDel="00000000" w:rsidP="00000000" w:rsidRDefault="00000000" w:rsidRPr="00000000" w14:paraId="0000013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3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La gestión de archivos adjuntos es un vector de ataque común si no se maneja con cuidado.</w:t>
      </w:r>
    </w:p>
    <w:p w:rsidR="00000000" w:rsidDel="00000000" w:rsidP="00000000" w:rsidRDefault="00000000" w:rsidRPr="00000000" w14:paraId="0000013B">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Abstracción del Sistema de Archivos de Laravel:</w:t>
      </w:r>
      <w:r w:rsidDel="00000000" w:rsidR="00000000" w:rsidRPr="00000000">
        <w:rPr>
          <w:rFonts w:ascii="Google Sans Text" w:cs="Google Sans Text" w:eastAsia="Google Sans Text" w:hAnsi="Google Sans Text"/>
          <w:color w:val="1b1c1d"/>
          <w:rtl w:val="0"/>
        </w:rPr>
        <w:t xml:space="preserve"> Es fundamental utilizar el disco privado de Laravel para almacenar los archivos subidos: Storage::disk('private')-&gt;put(...). Los archivos almacenados fuera del directorio public no son accesibles a través de una URL directa, lo que previene el acceso no autorizado.</w:t>
      </w:r>
    </w:p>
    <w:p w:rsidR="00000000" w:rsidDel="00000000" w:rsidP="00000000" w:rsidRDefault="00000000" w:rsidRPr="00000000" w14:paraId="0000013C">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Servicio de Archivos Privados:</w:t>
      </w:r>
      <w:r w:rsidDel="00000000" w:rsidR="00000000" w:rsidRPr="00000000">
        <w:rPr>
          <w:rFonts w:ascii="Google Sans Text" w:cs="Google Sans Text" w:eastAsia="Google Sans Text" w:hAnsi="Google Sans Text"/>
          <w:color w:val="1b1c1d"/>
          <w:rtl w:val="0"/>
        </w:rPr>
        <w:t xml:space="preserve"> Para permitir que los usuarios descarguen los archivos a los que tienen permiso, se debe crear una ruta dedicada y autenticada, por ejemplo: Route::get('/documentos/{documento}/download-attachment',...). El método del controlador para esta ruta debe realizar dos acciones clave:</w:t>
      </w:r>
    </w:p>
    <w:p w:rsidR="00000000" w:rsidDel="00000000" w:rsidP="00000000" w:rsidRDefault="00000000" w:rsidRPr="00000000" w14:paraId="0000013D">
      <w:pPr>
        <w:numPr>
          <w:ilvl w:val="1"/>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Autorizar al usuario:</w:t>
      </w:r>
      <w:r w:rsidDel="00000000" w:rsidR="00000000" w:rsidRPr="00000000">
        <w:rPr>
          <w:rFonts w:ascii="Google Sans Text" w:cs="Google Sans Text" w:eastAsia="Google Sans Text" w:hAnsi="Google Sans Text"/>
          <w:color w:val="1b1c1d"/>
          <w:rtl w:val="0"/>
        </w:rPr>
        <w:t xml:space="preserve"> Verificar que el usuario tiene permiso para ver el documento usando la DocumentoPolicy: $this-&gt;authorize('view', $documento);.</w:t>
      </w:r>
    </w:p>
    <w:p w:rsidR="00000000" w:rsidDel="00000000" w:rsidP="00000000" w:rsidRDefault="00000000" w:rsidRPr="00000000" w14:paraId="0000013E">
      <w:pPr>
        <w:numPr>
          <w:ilvl w:val="1"/>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Devolver una respuesta de archivo:</w:t>
      </w:r>
      <w:r w:rsidDel="00000000" w:rsidR="00000000" w:rsidRPr="00000000">
        <w:rPr>
          <w:rFonts w:ascii="Google Sans Text" w:cs="Google Sans Text" w:eastAsia="Google Sans Text" w:hAnsi="Google Sans Text"/>
          <w:color w:val="1b1c1d"/>
          <w:rtl w:val="0"/>
        </w:rPr>
        <w:t xml:space="preserve"> Si la autorización es exitosa, devolver el archivo usando Storage::disk('private')-&gt;download($path).</w:t>
      </w:r>
    </w:p>
    <w:p w:rsidR="00000000" w:rsidDel="00000000" w:rsidP="00000000" w:rsidRDefault="00000000" w:rsidRPr="00000000" w14:paraId="0000013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Este enfoque garantiza que solo los usuarios autorizados puedan acceder a los archivos adjuntos, protegiendo la información sensible.</w:t>
      </w:r>
    </w:p>
    <w:p w:rsidR="00000000" w:rsidDel="00000000" w:rsidP="00000000" w:rsidRDefault="00000000" w:rsidRPr="00000000" w14:paraId="0000014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4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4.3. Próximos Pasos y Lista de Verificación de Implementación</w:t>
      </w:r>
    </w:p>
    <w:p w:rsidR="00000000" w:rsidDel="00000000" w:rsidP="00000000" w:rsidRDefault="00000000" w:rsidRPr="00000000" w14:paraId="0000014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4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La siguiente lista de verificación proporciona un plan de implementación priorizado y accionable.</w:t>
      </w:r>
    </w:p>
    <w:p w:rsidR="00000000" w:rsidDel="00000000" w:rsidP="00000000" w:rsidRDefault="00000000" w:rsidRPr="00000000" w14:paraId="0000014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Fase 1: Fundamentos del Backend</w:t>
      </w:r>
    </w:p>
    <w:p w:rsidR="00000000" w:rsidDel="00000000" w:rsidP="00000000" w:rsidRDefault="00000000" w:rsidRPr="00000000" w14:paraId="00000145">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 ] Crear/actualizar todos los modelos Eloquent y sus relaciones.</w:t>
      </w:r>
    </w:p>
    <w:p w:rsidR="00000000" w:rsidDel="00000000" w:rsidP="00000000" w:rsidRDefault="00000000" w:rsidRPr="00000000" w14:paraId="00000146">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 ] Implementar la DocumentoPolicy y registrarla en el AuthServiceProvider.</w:t>
      </w:r>
    </w:p>
    <w:p w:rsidR="00000000" w:rsidDel="00000000" w:rsidP="00000000" w:rsidRDefault="00000000" w:rsidRPr="00000000" w14:paraId="00000147">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 ] Construir el CorrelativeService con bloqueo pesimista.</w:t>
      </w:r>
    </w:p>
    <w:p w:rsidR="00000000" w:rsidDel="00000000" w:rsidP="00000000" w:rsidRDefault="00000000" w:rsidRPr="00000000" w14:paraId="00000148">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 ] Construir los servicios DocumentoCreationService y DocumentoRoutingService.</w:t>
      </w:r>
    </w:p>
    <w:p w:rsidR="00000000" w:rsidDel="00000000" w:rsidP="00000000" w:rsidRDefault="00000000" w:rsidRPr="00000000" w14:paraId="00000149">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 ] Escribir pruebas de funcionalidad (Pest/PHPUnit) para la lógica crítica de la capa de servicios.</w:t>
      </w:r>
    </w:p>
    <w:p w:rsidR="00000000" w:rsidDel="00000000" w:rsidP="00000000" w:rsidRDefault="00000000" w:rsidRPr="00000000" w14:paraId="0000014A">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Fase 2: Módulo "EMITIR"</w:t>
      </w:r>
    </w:p>
    <w:p w:rsidR="00000000" w:rsidDel="00000000" w:rsidP="00000000" w:rsidRDefault="00000000" w:rsidRPr="00000000" w14:paraId="0000014B">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 ] Crear las rutas y métodos de controlador del backend para la creación de documentos.</w:t>
      </w:r>
    </w:p>
    <w:p w:rsidR="00000000" w:rsidDel="00000000" w:rsidP="00000000" w:rsidRDefault="00000000" w:rsidRPr="00000000" w14:paraId="0000014C">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 ] Implementar el StoreDocumentoRequest con todas las reglas de validación.</w:t>
      </w:r>
    </w:p>
    <w:p w:rsidR="00000000" w:rsidDel="00000000" w:rsidP="00000000" w:rsidRDefault="00000000" w:rsidRPr="00000000" w14:paraId="0000014D">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 ] Construir la página de frontend Create.vue y sus componentes asociados.</w:t>
      </w:r>
    </w:p>
    <w:p w:rsidR="00000000" w:rsidDel="00000000" w:rsidP="00000000" w:rsidRDefault="00000000" w:rsidRPr="00000000" w14:paraId="0000014E">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 ] Implementar la lógica de obtención asíncrona del número correlativo.</w:t>
      </w:r>
    </w:p>
    <w:p w:rsidR="00000000" w:rsidDel="00000000" w:rsidP="00000000" w:rsidRDefault="00000000" w:rsidRPr="00000000" w14:paraId="0000014F">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Fase 3: Módulo "RECIBIR"</w:t>
      </w:r>
    </w:p>
    <w:p w:rsidR="00000000" w:rsidDel="00000000" w:rsidP="00000000" w:rsidRDefault="00000000" w:rsidRPr="00000000" w14:paraId="00000150">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 ] Crear las rutas y controladores del backend para la bandeja de entrada y las acciones sobre documentos.</w:t>
      </w:r>
    </w:p>
    <w:p w:rsidR="00000000" w:rsidDel="00000000" w:rsidP="00000000" w:rsidRDefault="00000000" w:rsidRPr="00000000" w14:paraId="00000151">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 ] Implementar la consulta optimizada en InboxController@index.</w:t>
      </w:r>
    </w:p>
    <w:p w:rsidR="00000000" w:rsidDel="00000000" w:rsidP="00000000" w:rsidRDefault="00000000" w:rsidRPr="00000000" w14:paraId="00000152">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 ] Adaptar la arquitectura de la TanStack Table del frontend para la página /inbox.</w:t>
      </w:r>
    </w:p>
    <w:p w:rsidR="00000000" w:rsidDel="00000000" w:rsidP="00000000" w:rsidRDefault="00000000" w:rsidRPr="00000000" w14:paraId="00000153">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 ] Construir el modal ForwardDocumentModal.vue y los manejadores para otras acciones.</w:t>
      </w:r>
    </w:p>
    <w:p w:rsidR="00000000" w:rsidDel="00000000" w:rsidP="00000000" w:rsidRDefault="00000000" w:rsidRPr="00000000" w14:paraId="00000154">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Fase 4: Finalización y Puesta en Producción</w:t>
      </w:r>
    </w:p>
    <w:p w:rsidR="00000000" w:rsidDel="00000000" w:rsidP="00000000" w:rsidRDefault="00000000" w:rsidRPr="00000000" w14:paraId="00000155">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 ] Implementar la ruta segura para la descarga de archivos.</w:t>
      </w:r>
    </w:p>
    <w:p w:rsidR="00000000" w:rsidDel="00000000" w:rsidP="00000000" w:rsidRDefault="00000000" w:rsidRPr="00000000" w14:paraId="00000156">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 ] Realizar una ronda completa de pruebas manuales, utilizando las listas de verificación de los módulos existentes como plantilla.</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157">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 ] Revisar el código en busca de posibles mejoras y vulnerabilidades.</w:t>
      </w:r>
    </w:p>
    <w:p w:rsidR="00000000" w:rsidDel="00000000" w:rsidP="00000000" w:rsidRDefault="00000000" w:rsidRPr="00000000" w14:paraId="00000158">
      <w:pPr>
        <w:numPr>
          <w:ilvl w:val="0"/>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 ] Desplegar a producción.</w:t>
      </w:r>
    </w:p>
    <w:p w:rsidR="00000000" w:rsidDel="00000000" w:rsidP="00000000" w:rsidRDefault="00000000" w:rsidRPr="00000000" w14:paraId="00000159">
      <w:pPr>
        <w:pStyle w:val="Heading4"/>
        <w:pBdr>
          <w:top w:space="0" w:sz="0" w:val="nil"/>
          <w:left w:space="0" w:sz="0" w:val="nil"/>
          <w:bottom w:space="0" w:sz="0" w:val="nil"/>
          <w:right w:space="0" w:sz="0" w:val="nil"/>
          <w:between w:space="0" w:sz="0" w:val="nil"/>
        </w:pBdr>
        <w:shd w:fill="auto" w:val="clear"/>
        <w:rPr>
          <w:rFonts w:ascii="Google Sans" w:cs="Google Sans" w:eastAsia="Google Sans" w:hAnsi="Google Sans"/>
        </w:rPr>
      </w:pPr>
      <w:r w:rsidDel="00000000" w:rsidR="00000000" w:rsidRPr="00000000">
        <w:rPr>
          <w:rFonts w:ascii="Google Sans" w:cs="Google Sans" w:eastAsia="Google Sans" w:hAnsi="Google Sans"/>
          <w:rtl w:val="0"/>
        </w:rPr>
        <w:t xml:space="preserve">Fuentes citadas</w:t>
      </w:r>
    </w:p>
    <w:p w:rsidR="00000000" w:rsidDel="00000000" w:rsidP="00000000" w:rsidRDefault="00000000" w:rsidRPr="00000000" w14:paraId="0000015A">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DB_TRAMUSA_OFICIAL.txt</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5"/>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 w:type="table" w:styleId="Table4">
    <w:basedOn w:val="TableNormal"/>
    <w:tblPr>
      <w:tblStyleRowBandSize w:val="1"/>
      <w:tblStyleColBandSize w:val="1"/>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